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77CE" w:rsidRPr="00734AE0" w:rsidRDefault="00B43303" w:rsidP="00FB4F34">
      <w:pPr>
        <w:jc w:val="center"/>
        <w:rPr>
          <w:rFonts w:ascii="Kristen ITC" w:hAnsi="Kristen ITC"/>
          <w:sz w:val="20"/>
          <w:szCs w:val="20"/>
          <w:lang w:val="fr-FR"/>
        </w:rPr>
      </w:pPr>
      <w:r w:rsidRPr="00933E38">
        <w:rPr>
          <w:rFonts w:ascii="Kristen ITC" w:hAnsi="Kristen ITC"/>
          <w:noProof/>
          <w:sz w:val="20"/>
          <w:szCs w:val="20"/>
          <w:lang w:eastAsia="de-DE"/>
        </w:rPr>
        <w:drawing>
          <wp:anchor distT="0" distB="0" distL="114300" distR="114300" simplePos="0" relativeHeight="251659264" behindDoc="0" locked="0" layoutInCell="1" allowOverlap="1" wp14:anchorId="438BF171" wp14:editId="6ABA4BB3">
            <wp:simplePos x="723900" y="949960"/>
            <wp:positionH relativeFrom="margin">
              <wp:align>right</wp:align>
            </wp:positionH>
            <wp:positionV relativeFrom="margin">
              <wp:align>top</wp:align>
            </wp:positionV>
            <wp:extent cx="2628900" cy="1946910"/>
            <wp:effectExtent l="0" t="0" r="0" b="0"/>
            <wp:wrapSquare wrapText="bothSides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3- Lesezeichen Kazh Band 2- Emotionen bunt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9665" cy="195525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34AE0" w:rsidRPr="00734AE0">
        <w:rPr>
          <w:rFonts w:ascii="Kristen ITC" w:hAnsi="Kristen ITC"/>
          <w:noProof/>
          <w:sz w:val="20"/>
          <w:szCs w:val="20"/>
          <w:lang w:val="fr-FR" w:eastAsia="de-DE"/>
        </w:rPr>
        <w:t>Les aventures de</w:t>
      </w:r>
      <w:r w:rsidR="000C77CE" w:rsidRPr="00734AE0">
        <w:rPr>
          <w:rFonts w:ascii="Kristen ITC" w:hAnsi="Kristen ITC"/>
          <w:sz w:val="20"/>
          <w:szCs w:val="20"/>
          <w:lang w:val="fr-FR"/>
        </w:rPr>
        <w:t xml:space="preserve"> </w:t>
      </w:r>
      <w:proofErr w:type="spellStart"/>
      <w:r w:rsidR="000C77CE" w:rsidRPr="00734AE0">
        <w:rPr>
          <w:rFonts w:ascii="Kristen ITC" w:hAnsi="Kristen ITC"/>
          <w:sz w:val="20"/>
          <w:szCs w:val="20"/>
          <w:lang w:val="fr-FR"/>
        </w:rPr>
        <w:t>Kazh</w:t>
      </w:r>
      <w:proofErr w:type="spellEnd"/>
      <w:r w:rsidR="000C77CE" w:rsidRPr="00734AE0">
        <w:rPr>
          <w:rFonts w:ascii="Kristen ITC" w:hAnsi="Kristen ITC"/>
          <w:sz w:val="20"/>
          <w:szCs w:val="20"/>
          <w:lang w:val="fr-FR"/>
        </w:rPr>
        <w:t xml:space="preserve"> – </w:t>
      </w:r>
      <w:proofErr w:type="spellStart"/>
      <w:r w:rsidR="000C77CE" w:rsidRPr="00734AE0">
        <w:rPr>
          <w:rFonts w:ascii="Kristen ITC" w:hAnsi="Kristen ITC"/>
          <w:b/>
          <w:sz w:val="20"/>
          <w:szCs w:val="20"/>
          <w:u w:val="single"/>
          <w:lang w:val="fr-FR"/>
        </w:rPr>
        <w:t>Kazh</w:t>
      </w:r>
      <w:proofErr w:type="spellEnd"/>
      <w:r w:rsidR="000C77CE" w:rsidRPr="00734AE0">
        <w:rPr>
          <w:rFonts w:ascii="Kristen ITC" w:hAnsi="Kristen ITC"/>
          <w:b/>
          <w:sz w:val="20"/>
          <w:szCs w:val="20"/>
          <w:u w:val="single"/>
          <w:lang w:val="fr-FR"/>
        </w:rPr>
        <w:t xml:space="preserve"> </w:t>
      </w:r>
      <w:r w:rsidR="00734AE0" w:rsidRPr="00734AE0">
        <w:rPr>
          <w:rFonts w:ascii="Kristen ITC" w:hAnsi="Kristen ITC"/>
          <w:b/>
          <w:sz w:val="20"/>
          <w:szCs w:val="20"/>
          <w:u w:val="single"/>
          <w:lang w:val="fr-FR"/>
        </w:rPr>
        <w:t>devient bilingue</w:t>
      </w:r>
    </w:p>
    <w:p w:rsidR="000C77CE" w:rsidRPr="00734AE0" w:rsidRDefault="00734AE0" w:rsidP="000C77CE">
      <w:pPr>
        <w:jc w:val="center"/>
        <w:rPr>
          <w:rFonts w:ascii="Kristen ITC" w:hAnsi="Kristen ITC"/>
          <w:sz w:val="28"/>
          <w:szCs w:val="28"/>
          <w:lang w:val="fr-FR"/>
        </w:rPr>
      </w:pPr>
      <w:r w:rsidRPr="00734AE0">
        <w:rPr>
          <w:rFonts w:ascii="Kristen ITC" w:hAnsi="Kristen ITC"/>
          <w:sz w:val="28"/>
          <w:szCs w:val="28"/>
          <w:lang w:val="fr-FR"/>
        </w:rPr>
        <w:t>Compréhension écrite</w:t>
      </w:r>
      <w:r w:rsidR="00D23E43" w:rsidRPr="00734AE0">
        <w:rPr>
          <w:rFonts w:ascii="Kristen ITC" w:hAnsi="Kristen ITC"/>
          <w:sz w:val="28"/>
          <w:szCs w:val="28"/>
          <w:lang w:val="fr-FR"/>
        </w:rPr>
        <w:t xml:space="preserve"> </w:t>
      </w:r>
      <w:r w:rsidRPr="00734AE0">
        <w:rPr>
          <w:rFonts w:ascii="Kristen ITC" w:hAnsi="Kristen ITC"/>
          <w:b/>
          <w:sz w:val="28"/>
          <w:szCs w:val="28"/>
          <w:lang w:val="fr-FR"/>
        </w:rPr>
        <w:t>en français</w:t>
      </w:r>
    </w:p>
    <w:p w:rsidR="000C77CE" w:rsidRPr="00734AE0" w:rsidRDefault="00734AE0" w:rsidP="00B43303">
      <w:pPr>
        <w:jc w:val="center"/>
        <w:rPr>
          <w:rFonts w:ascii="Kristen ITC" w:hAnsi="Kristen ITC"/>
          <w:sz w:val="28"/>
          <w:szCs w:val="28"/>
          <w:lang w:val="fr-FR"/>
        </w:rPr>
      </w:pPr>
      <w:r w:rsidRPr="00734AE0">
        <w:rPr>
          <w:rFonts w:ascii="Kristen ITC" w:hAnsi="Kristen ITC"/>
          <w:b/>
          <w:sz w:val="28"/>
          <w:szCs w:val="28"/>
          <w:lang w:val="fr-FR"/>
        </w:rPr>
        <w:t>Vrai ou faux</w:t>
      </w:r>
      <w:r w:rsidR="000C77CE" w:rsidRPr="00734AE0">
        <w:rPr>
          <w:rFonts w:ascii="Kristen ITC" w:hAnsi="Kristen ITC"/>
          <w:b/>
          <w:sz w:val="28"/>
          <w:szCs w:val="28"/>
          <w:lang w:val="fr-FR"/>
        </w:rPr>
        <w:t xml:space="preserve"> </w:t>
      </w:r>
      <w:r w:rsidR="00D23E43" w:rsidRPr="00734AE0">
        <w:rPr>
          <w:rFonts w:ascii="Kristen ITC" w:hAnsi="Kristen ITC"/>
          <w:sz w:val="28"/>
          <w:szCs w:val="28"/>
          <w:lang w:val="fr-FR"/>
        </w:rPr>
        <w:t>–</w:t>
      </w:r>
      <w:r w:rsidR="000C77CE" w:rsidRPr="00734AE0">
        <w:rPr>
          <w:rFonts w:ascii="Kristen ITC" w:hAnsi="Kristen ITC"/>
          <w:sz w:val="28"/>
          <w:szCs w:val="28"/>
          <w:lang w:val="fr-FR"/>
        </w:rPr>
        <w:t xml:space="preserve"> </w:t>
      </w:r>
      <w:r>
        <w:rPr>
          <w:rFonts w:ascii="Kristen ITC" w:hAnsi="Kristen ITC"/>
          <w:sz w:val="28"/>
          <w:szCs w:val="28"/>
          <w:lang w:val="fr-FR"/>
        </w:rPr>
        <w:t>Chapitre</w:t>
      </w:r>
      <w:r w:rsidR="00D23E43" w:rsidRPr="00734AE0">
        <w:rPr>
          <w:rFonts w:ascii="Kristen ITC" w:hAnsi="Kristen ITC"/>
          <w:sz w:val="28"/>
          <w:szCs w:val="28"/>
          <w:lang w:val="fr-FR"/>
        </w:rPr>
        <w:t xml:space="preserve"> </w:t>
      </w:r>
      <w:r w:rsidR="005F417B">
        <w:rPr>
          <w:rFonts w:ascii="Kristen ITC" w:hAnsi="Kristen ITC"/>
          <w:sz w:val="28"/>
          <w:szCs w:val="28"/>
          <w:lang w:val="fr-FR"/>
        </w:rPr>
        <w:t>2</w:t>
      </w:r>
    </w:p>
    <w:p w:rsidR="00734AE0" w:rsidRPr="005F417B" w:rsidRDefault="00734AE0" w:rsidP="00E27812">
      <w:pPr>
        <w:pStyle w:val="Paragraphedeliste"/>
        <w:numPr>
          <w:ilvl w:val="0"/>
          <w:numId w:val="3"/>
        </w:numPr>
        <w:rPr>
          <w:rFonts w:ascii="Arial" w:hAnsi="Arial" w:cs="Arial"/>
          <w:b/>
          <w:i/>
          <w:lang w:val="fr-FR"/>
        </w:rPr>
      </w:pPr>
      <w:r w:rsidRPr="00B43303">
        <w:rPr>
          <w:rFonts w:ascii="Arial" w:hAnsi="Arial" w:cs="Arial"/>
          <w:b/>
          <w:i/>
          <w:lang w:val="fr-FR"/>
        </w:rPr>
        <w:t xml:space="preserve">Lis les phrases et coche si elles sont vraies ou fausses. </w:t>
      </w:r>
    </w:p>
    <w:p w:rsidR="000C77CE" w:rsidRPr="00734AE0" w:rsidRDefault="00D23E43" w:rsidP="00734AE0">
      <w:pPr>
        <w:pStyle w:val="Paragraphedeliste"/>
        <w:ind w:left="360"/>
        <w:rPr>
          <w:rFonts w:ascii="Arial" w:hAnsi="Arial" w:cs="Arial"/>
          <w:b/>
          <w:i/>
        </w:rPr>
      </w:pPr>
      <w:r>
        <w:rPr>
          <w:rFonts w:ascii="Arial" w:hAnsi="Arial" w:cs="Arial"/>
          <w:i/>
        </w:rPr>
        <w:t>Lies die Aussagen und kreuze an ob sie richtig oder falsch sind.</w:t>
      </w:r>
      <w:r w:rsidRPr="00D23E43">
        <w:rPr>
          <w:rFonts w:ascii="Arial" w:hAnsi="Arial" w:cs="Arial"/>
          <w:b/>
          <w:i/>
        </w:rPr>
        <w:t xml:space="preserve"> 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7054"/>
        <w:gridCol w:w="1418"/>
        <w:gridCol w:w="1321"/>
      </w:tblGrid>
      <w:tr w:rsidR="00B43303" w:rsidTr="007D5F9A">
        <w:trPr>
          <w:trHeight w:val="991"/>
        </w:trPr>
        <w:tc>
          <w:tcPr>
            <w:tcW w:w="7054" w:type="dxa"/>
            <w:vAlign w:val="center"/>
          </w:tcPr>
          <w:p w:rsidR="00B43303" w:rsidRPr="007A50B2" w:rsidRDefault="00734AE0" w:rsidP="00B43303">
            <w:pPr>
              <w:jc w:val="center"/>
              <w:rPr>
                <w:b/>
                <w:sz w:val="24"/>
                <w:szCs w:val="24"/>
                <w:lang w:val="fr-FR"/>
              </w:rPr>
            </w:pPr>
            <w:r>
              <w:rPr>
                <w:b/>
                <w:sz w:val="24"/>
                <w:szCs w:val="24"/>
                <w:lang w:val="fr-FR"/>
              </w:rPr>
              <w:t>Phrase</w:t>
            </w:r>
          </w:p>
        </w:tc>
        <w:tc>
          <w:tcPr>
            <w:tcW w:w="1418" w:type="dxa"/>
            <w:vAlign w:val="center"/>
          </w:tcPr>
          <w:p w:rsidR="00B43303" w:rsidRPr="007A50B2" w:rsidRDefault="00734AE0" w:rsidP="007A50B2">
            <w:pPr>
              <w:jc w:val="center"/>
              <w:rPr>
                <w:b/>
                <w:sz w:val="24"/>
                <w:szCs w:val="24"/>
                <w:lang w:val="fr-FR"/>
              </w:rPr>
            </w:pPr>
            <w:r>
              <w:rPr>
                <w:b/>
                <w:sz w:val="24"/>
                <w:szCs w:val="24"/>
                <w:lang w:val="fr-FR"/>
              </w:rPr>
              <w:t>vrai</w:t>
            </w:r>
          </w:p>
        </w:tc>
        <w:tc>
          <w:tcPr>
            <w:tcW w:w="1321" w:type="dxa"/>
            <w:vAlign w:val="center"/>
          </w:tcPr>
          <w:p w:rsidR="00B43303" w:rsidRPr="007A50B2" w:rsidRDefault="00D23E43" w:rsidP="00734AE0">
            <w:pPr>
              <w:jc w:val="center"/>
              <w:rPr>
                <w:b/>
                <w:sz w:val="24"/>
                <w:szCs w:val="24"/>
                <w:lang w:val="fr-FR"/>
              </w:rPr>
            </w:pPr>
            <w:r>
              <w:rPr>
                <w:b/>
                <w:sz w:val="24"/>
                <w:szCs w:val="24"/>
                <w:lang w:val="fr-FR"/>
              </w:rPr>
              <w:t>fa</w:t>
            </w:r>
            <w:r w:rsidR="00734AE0">
              <w:rPr>
                <w:b/>
                <w:sz w:val="24"/>
                <w:szCs w:val="24"/>
                <w:lang w:val="fr-FR"/>
              </w:rPr>
              <w:t>ux</w:t>
            </w:r>
          </w:p>
        </w:tc>
      </w:tr>
      <w:tr w:rsidR="00B43303" w:rsidTr="00F25032">
        <w:trPr>
          <w:trHeight w:val="991"/>
        </w:trPr>
        <w:tc>
          <w:tcPr>
            <w:tcW w:w="7054" w:type="dxa"/>
            <w:vAlign w:val="center"/>
          </w:tcPr>
          <w:p w:rsidR="00B43303" w:rsidRPr="00B43303" w:rsidRDefault="00B43303" w:rsidP="00B43303">
            <w:pPr>
              <w:pStyle w:val="Paragraphedeliste"/>
              <w:numPr>
                <w:ilvl w:val="0"/>
                <w:numId w:val="6"/>
              </w:numPr>
              <w:jc w:val="center"/>
              <w:rPr>
                <w:rFonts w:ascii="Arial" w:hAnsi="Arial" w:cs="Arial"/>
                <w:lang w:val="fr-FR"/>
              </w:rPr>
            </w:pPr>
            <w:r>
              <w:rPr>
                <w:rFonts w:ascii="Arial" w:hAnsi="Arial" w:cs="Arial"/>
                <w:lang w:val="fr-FR"/>
              </w:rPr>
              <w:t>C’est le matin. Stefan réveille Oskar et lui demande de mettre un pantalon de pluie.</w:t>
            </w:r>
          </w:p>
        </w:tc>
        <w:tc>
          <w:tcPr>
            <w:tcW w:w="1418" w:type="dxa"/>
            <w:vAlign w:val="center"/>
          </w:tcPr>
          <w:p w:rsidR="00B43303" w:rsidRPr="00B43303" w:rsidRDefault="00B43303" w:rsidP="00B43303">
            <w:pPr>
              <w:jc w:val="center"/>
              <w:rPr>
                <w:rFonts w:ascii="Arial" w:hAnsi="Arial" w:cs="Arial"/>
                <w:sz w:val="24"/>
                <w:szCs w:val="24"/>
                <w:lang w:val="fr-FR"/>
              </w:rPr>
            </w:pPr>
            <w:r w:rsidRPr="00B43303">
              <w:rPr>
                <w:rFonts w:ascii="Arial" w:hAnsi="Arial" w:cs="Arial"/>
                <w:sz w:val="24"/>
                <w:szCs w:val="24"/>
              </w:rPr>
              <w:sym w:font="Wingdings" w:char="F0A8"/>
            </w:r>
            <w:r w:rsidRPr="00B43303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1321" w:type="dxa"/>
            <w:vAlign w:val="center"/>
          </w:tcPr>
          <w:p w:rsidR="00B43303" w:rsidRPr="00B43303" w:rsidRDefault="00B43303" w:rsidP="00B43303">
            <w:pPr>
              <w:jc w:val="center"/>
              <w:rPr>
                <w:rFonts w:ascii="Arial" w:hAnsi="Arial" w:cs="Arial"/>
                <w:sz w:val="24"/>
                <w:szCs w:val="24"/>
                <w:lang w:val="fr-FR"/>
              </w:rPr>
            </w:pPr>
            <w:r w:rsidRPr="00B43303">
              <w:rPr>
                <w:rFonts w:ascii="Arial" w:hAnsi="Arial" w:cs="Arial"/>
                <w:sz w:val="24"/>
                <w:szCs w:val="24"/>
              </w:rPr>
              <w:sym w:font="Wingdings" w:char="F0A8"/>
            </w:r>
            <w:r w:rsidRPr="00B43303">
              <w:rPr>
                <w:rFonts w:ascii="Arial" w:hAnsi="Arial" w:cs="Arial"/>
                <w:sz w:val="24"/>
                <w:szCs w:val="24"/>
                <w:lang w:val="fr-FR"/>
              </w:rPr>
              <w:t xml:space="preserve"> </w:t>
            </w:r>
          </w:p>
        </w:tc>
      </w:tr>
      <w:tr w:rsidR="00B43303" w:rsidTr="00F373EA">
        <w:trPr>
          <w:trHeight w:val="991"/>
        </w:trPr>
        <w:tc>
          <w:tcPr>
            <w:tcW w:w="7054" w:type="dxa"/>
            <w:vAlign w:val="center"/>
          </w:tcPr>
          <w:p w:rsidR="00B43303" w:rsidRPr="00B43303" w:rsidRDefault="00B43303" w:rsidP="00B43303">
            <w:pPr>
              <w:pStyle w:val="Paragraphedeliste"/>
              <w:numPr>
                <w:ilvl w:val="0"/>
                <w:numId w:val="6"/>
              </w:numPr>
              <w:jc w:val="center"/>
              <w:rPr>
                <w:rFonts w:ascii="Arial" w:hAnsi="Arial" w:cs="Arial"/>
                <w:lang w:val="fr-FR"/>
              </w:rPr>
            </w:pPr>
            <w:proofErr w:type="spellStart"/>
            <w:r w:rsidRPr="00B43303">
              <w:rPr>
                <w:rFonts w:ascii="Arial" w:hAnsi="Arial" w:cs="Arial"/>
                <w:lang w:val="fr-FR"/>
              </w:rPr>
              <w:t>Kazh</w:t>
            </w:r>
            <w:proofErr w:type="spellEnd"/>
            <w:r w:rsidRPr="00B43303">
              <w:rPr>
                <w:rFonts w:ascii="Arial" w:hAnsi="Arial" w:cs="Arial"/>
                <w:lang w:val="fr-FR"/>
              </w:rPr>
              <w:t xml:space="preserve"> dort sur le lit de Charlotte.</w:t>
            </w:r>
            <w:r>
              <w:rPr>
                <w:rFonts w:ascii="Arial" w:hAnsi="Arial" w:cs="Arial"/>
                <w:lang w:val="fr-FR"/>
              </w:rPr>
              <w:t xml:space="preserve"> Elle lui fait un câlin  dans la chambre. </w:t>
            </w:r>
            <w:proofErr w:type="spellStart"/>
            <w:r>
              <w:rPr>
                <w:rFonts w:ascii="Arial" w:hAnsi="Arial" w:cs="Arial"/>
                <w:lang w:val="fr-FR"/>
              </w:rPr>
              <w:t>Kazh</w:t>
            </w:r>
            <w:proofErr w:type="spellEnd"/>
            <w:r>
              <w:rPr>
                <w:rFonts w:ascii="Arial" w:hAnsi="Arial" w:cs="Arial"/>
                <w:lang w:val="fr-FR"/>
              </w:rPr>
              <w:t xml:space="preserve"> n’aime pas du tout les câlins.</w:t>
            </w:r>
          </w:p>
        </w:tc>
        <w:tc>
          <w:tcPr>
            <w:tcW w:w="1418" w:type="dxa"/>
            <w:vAlign w:val="center"/>
          </w:tcPr>
          <w:p w:rsidR="00B43303" w:rsidRPr="00B43303" w:rsidRDefault="00B43303" w:rsidP="00285781">
            <w:pPr>
              <w:jc w:val="center"/>
              <w:rPr>
                <w:rFonts w:ascii="Arial" w:hAnsi="Arial" w:cs="Arial"/>
                <w:sz w:val="24"/>
                <w:szCs w:val="24"/>
                <w:lang w:val="fr-FR"/>
              </w:rPr>
            </w:pPr>
            <w:r w:rsidRPr="00B43303">
              <w:rPr>
                <w:rFonts w:ascii="Arial" w:hAnsi="Arial" w:cs="Arial"/>
                <w:sz w:val="24"/>
                <w:szCs w:val="24"/>
              </w:rPr>
              <w:sym w:font="Wingdings" w:char="F0A8"/>
            </w:r>
            <w:r w:rsidRPr="00B43303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1321" w:type="dxa"/>
            <w:vAlign w:val="center"/>
          </w:tcPr>
          <w:p w:rsidR="00B43303" w:rsidRPr="00B43303" w:rsidRDefault="00B43303" w:rsidP="00285781">
            <w:pPr>
              <w:jc w:val="center"/>
              <w:rPr>
                <w:rFonts w:ascii="Arial" w:hAnsi="Arial" w:cs="Arial"/>
                <w:sz w:val="24"/>
                <w:szCs w:val="24"/>
                <w:lang w:val="fr-FR"/>
              </w:rPr>
            </w:pPr>
            <w:r w:rsidRPr="00B43303">
              <w:rPr>
                <w:rFonts w:ascii="Arial" w:hAnsi="Arial" w:cs="Arial"/>
                <w:sz w:val="24"/>
                <w:szCs w:val="24"/>
              </w:rPr>
              <w:sym w:font="Wingdings" w:char="F0A8"/>
            </w:r>
            <w:r w:rsidRPr="00B43303">
              <w:rPr>
                <w:rFonts w:ascii="Arial" w:hAnsi="Arial" w:cs="Arial"/>
                <w:sz w:val="24"/>
                <w:szCs w:val="24"/>
                <w:lang w:val="fr-FR"/>
              </w:rPr>
              <w:t xml:space="preserve"> </w:t>
            </w:r>
          </w:p>
        </w:tc>
      </w:tr>
      <w:tr w:rsidR="00B43303" w:rsidTr="00677A34">
        <w:trPr>
          <w:trHeight w:val="991"/>
        </w:trPr>
        <w:tc>
          <w:tcPr>
            <w:tcW w:w="7054" w:type="dxa"/>
            <w:vAlign w:val="center"/>
          </w:tcPr>
          <w:p w:rsidR="00B43303" w:rsidRPr="00B43303" w:rsidRDefault="00B43303" w:rsidP="00B43303">
            <w:pPr>
              <w:pStyle w:val="Paragraphedeliste"/>
              <w:numPr>
                <w:ilvl w:val="0"/>
                <w:numId w:val="6"/>
              </w:numPr>
              <w:jc w:val="center"/>
              <w:rPr>
                <w:rFonts w:ascii="Arial" w:hAnsi="Arial" w:cs="Arial"/>
                <w:lang w:val="fr-FR"/>
              </w:rPr>
            </w:pPr>
            <w:proofErr w:type="spellStart"/>
            <w:r>
              <w:rPr>
                <w:rFonts w:ascii="Arial" w:hAnsi="Arial" w:cs="Arial"/>
                <w:lang w:val="fr-FR"/>
              </w:rPr>
              <w:t>Kazh</w:t>
            </w:r>
            <w:proofErr w:type="spellEnd"/>
            <w:r>
              <w:rPr>
                <w:rFonts w:ascii="Arial" w:hAnsi="Arial" w:cs="Arial"/>
                <w:lang w:val="fr-FR"/>
              </w:rPr>
              <w:t xml:space="preserve"> pense que c’est difficile d’être un enfant en Allemagne, parce que les enfants mangent seulement le matin au moment du petit-déjeuner.</w:t>
            </w:r>
          </w:p>
        </w:tc>
        <w:tc>
          <w:tcPr>
            <w:tcW w:w="1418" w:type="dxa"/>
            <w:vAlign w:val="center"/>
          </w:tcPr>
          <w:p w:rsidR="00B43303" w:rsidRPr="00B43303" w:rsidRDefault="00B43303" w:rsidP="00285781">
            <w:pPr>
              <w:jc w:val="center"/>
              <w:rPr>
                <w:rFonts w:ascii="Arial" w:hAnsi="Arial" w:cs="Arial"/>
                <w:sz w:val="24"/>
                <w:szCs w:val="24"/>
                <w:lang w:val="fr-FR"/>
              </w:rPr>
            </w:pPr>
            <w:r w:rsidRPr="00B43303">
              <w:rPr>
                <w:rFonts w:ascii="Arial" w:hAnsi="Arial" w:cs="Arial"/>
                <w:sz w:val="24"/>
                <w:szCs w:val="24"/>
              </w:rPr>
              <w:sym w:font="Wingdings" w:char="F0A8"/>
            </w:r>
            <w:r w:rsidRPr="00B43303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1321" w:type="dxa"/>
            <w:vAlign w:val="center"/>
          </w:tcPr>
          <w:p w:rsidR="00B43303" w:rsidRPr="00B43303" w:rsidRDefault="00B43303" w:rsidP="00285781">
            <w:pPr>
              <w:jc w:val="center"/>
              <w:rPr>
                <w:rFonts w:ascii="Arial" w:hAnsi="Arial" w:cs="Arial"/>
                <w:sz w:val="24"/>
                <w:szCs w:val="24"/>
                <w:lang w:val="fr-FR"/>
              </w:rPr>
            </w:pPr>
            <w:r w:rsidRPr="00B43303">
              <w:rPr>
                <w:rFonts w:ascii="Arial" w:hAnsi="Arial" w:cs="Arial"/>
                <w:sz w:val="24"/>
                <w:szCs w:val="24"/>
              </w:rPr>
              <w:sym w:font="Wingdings" w:char="F0A8"/>
            </w:r>
            <w:r w:rsidRPr="00B43303">
              <w:rPr>
                <w:rFonts w:ascii="Arial" w:hAnsi="Arial" w:cs="Arial"/>
                <w:sz w:val="24"/>
                <w:szCs w:val="24"/>
                <w:lang w:val="fr-FR"/>
              </w:rPr>
              <w:t xml:space="preserve"> </w:t>
            </w:r>
          </w:p>
        </w:tc>
      </w:tr>
      <w:tr w:rsidR="00B43303" w:rsidTr="00E22E56">
        <w:trPr>
          <w:trHeight w:val="991"/>
        </w:trPr>
        <w:tc>
          <w:tcPr>
            <w:tcW w:w="7054" w:type="dxa"/>
            <w:vAlign w:val="center"/>
          </w:tcPr>
          <w:p w:rsidR="00B43303" w:rsidRPr="00B43303" w:rsidRDefault="00B43303" w:rsidP="00B43303">
            <w:pPr>
              <w:pStyle w:val="Paragraphedeliste"/>
              <w:numPr>
                <w:ilvl w:val="0"/>
                <w:numId w:val="6"/>
              </w:numPr>
              <w:jc w:val="center"/>
              <w:rPr>
                <w:rFonts w:ascii="Arial" w:hAnsi="Arial" w:cs="Arial"/>
                <w:lang w:val="fr-FR"/>
              </w:rPr>
            </w:pPr>
            <w:r>
              <w:rPr>
                <w:rFonts w:ascii="Arial" w:hAnsi="Arial" w:cs="Arial"/>
                <w:lang w:val="fr-FR"/>
              </w:rPr>
              <w:t xml:space="preserve">En Allemagne, on mange beaucoup de choses sucrées au petit-déjeuner. </w:t>
            </w:r>
            <w:proofErr w:type="spellStart"/>
            <w:r>
              <w:rPr>
                <w:rFonts w:ascii="Arial" w:hAnsi="Arial" w:cs="Arial"/>
                <w:lang w:val="fr-FR"/>
              </w:rPr>
              <w:t>Kazh</w:t>
            </w:r>
            <w:proofErr w:type="spellEnd"/>
            <w:r>
              <w:rPr>
                <w:rFonts w:ascii="Arial" w:hAnsi="Arial" w:cs="Arial"/>
                <w:lang w:val="fr-FR"/>
              </w:rPr>
              <w:t xml:space="preserve"> trouve ça super !</w:t>
            </w:r>
          </w:p>
        </w:tc>
        <w:tc>
          <w:tcPr>
            <w:tcW w:w="1418" w:type="dxa"/>
            <w:vAlign w:val="center"/>
          </w:tcPr>
          <w:p w:rsidR="00B43303" w:rsidRPr="00B43303" w:rsidRDefault="00B43303" w:rsidP="00285781">
            <w:pPr>
              <w:jc w:val="center"/>
              <w:rPr>
                <w:rFonts w:ascii="Arial" w:hAnsi="Arial" w:cs="Arial"/>
                <w:sz w:val="24"/>
                <w:szCs w:val="24"/>
                <w:lang w:val="fr-FR"/>
              </w:rPr>
            </w:pPr>
            <w:r w:rsidRPr="00B43303">
              <w:rPr>
                <w:rFonts w:ascii="Arial" w:hAnsi="Arial" w:cs="Arial"/>
                <w:sz w:val="24"/>
                <w:szCs w:val="24"/>
              </w:rPr>
              <w:sym w:font="Wingdings" w:char="F0A8"/>
            </w:r>
            <w:r w:rsidRPr="00B43303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1321" w:type="dxa"/>
            <w:vAlign w:val="center"/>
          </w:tcPr>
          <w:p w:rsidR="00B43303" w:rsidRPr="00B43303" w:rsidRDefault="00B43303" w:rsidP="00285781">
            <w:pPr>
              <w:jc w:val="center"/>
              <w:rPr>
                <w:rFonts w:ascii="Arial" w:hAnsi="Arial" w:cs="Arial"/>
                <w:sz w:val="24"/>
                <w:szCs w:val="24"/>
                <w:lang w:val="fr-FR"/>
              </w:rPr>
            </w:pPr>
            <w:r w:rsidRPr="00B43303">
              <w:rPr>
                <w:rFonts w:ascii="Arial" w:hAnsi="Arial" w:cs="Arial"/>
                <w:sz w:val="24"/>
                <w:szCs w:val="24"/>
              </w:rPr>
              <w:sym w:font="Wingdings" w:char="F0A8"/>
            </w:r>
            <w:r w:rsidRPr="00B43303">
              <w:rPr>
                <w:rFonts w:ascii="Arial" w:hAnsi="Arial" w:cs="Arial"/>
                <w:sz w:val="24"/>
                <w:szCs w:val="24"/>
                <w:lang w:val="fr-FR"/>
              </w:rPr>
              <w:t xml:space="preserve"> </w:t>
            </w:r>
          </w:p>
        </w:tc>
      </w:tr>
      <w:tr w:rsidR="00B43303" w:rsidTr="001E65B1">
        <w:trPr>
          <w:trHeight w:val="991"/>
        </w:trPr>
        <w:tc>
          <w:tcPr>
            <w:tcW w:w="7054" w:type="dxa"/>
            <w:vAlign w:val="center"/>
          </w:tcPr>
          <w:p w:rsidR="00B43303" w:rsidRPr="00B43303" w:rsidRDefault="00B43303" w:rsidP="00B43303">
            <w:pPr>
              <w:pStyle w:val="Paragraphedeliste"/>
              <w:numPr>
                <w:ilvl w:val="0"/>
                <w:numId w:val="6"/>
              </w:numPr>
              <w:jc w:val="center"/>
              <w:rPr>
                <w:rFonts w:ascii="Arial" w:hAnsi="Arial" w:cs="Arial"/>
                <w:lang w:val="fr-FR"/>
              </w:rPr>
            </w:pPr>
            <w:r>
              <w:rPr>
                <w:rFonts w:ascii="Arial" w:hAnsi="Arial" w:cs="Arial"/>
                <w:lang w:val="fr-FR"/>
              </w:rPr>
              <w:t>Charlotte trouve l’exercice de maths difficile, mais elle l’a quand-même réussi.</w:t>
            </w:r>
          </w:p>
        </w:tc>
        <w:tc>
          <w:tcPr>
            <w:tcW w:w="1418" w:type="dxa"/>
            <w:vAlign w:val="center"/>
          </w:tcPr>
          <w:p w:rsidR="00B43303" w:rsidRPr="00B43303" w:rsidRDefault="00B43303" w:rsidP="00285781">
            <w:pPr>
              <w:jc w:val="center"/>
              <w:rPr>
                <w:rFonts w:ascii="Arial" w:hAnsi="Arial" w:cs="Arial"/>
                <w:sz w:val="24"/>
                <w:szCs w:val="24"/>
                <w:lang w:val="fr-FR"/>
              </w:rPr>
            </w:pPr>
            <w:r w:rsidRPr="00B43303">
              <w:rPr>
                <w:rFonts w:ascii="Arial" w:hAnsi="Arial" w:cs="Arial"/>
                <w:sz w:val="24"/>
                <w:szCs w:val="24"/>
              </w:rPr>
              <w:sym w:font="Wingdings" w:char="F0A8"/>
            </w:r>
            <w:r w:rsidRPr="00B43303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1321" w:type="dxa"/>
            <w:vAlign w:val="center"/>
          </w:tcPr>
          <w:p w:rsidR="00B43303" w:rsidRPr="00B43303" w:rsidRDefault="00B43303" w:rsidP="00285781">
            <w:pPr>
              <w:jc w:val="center"/>
              <w:rPr>
                <w:rFonts w:ascii="Arial" w:hAnsi="Arial" w:cs="Arial"/>
                <w:sz w:val="24"/>
                <w:szCs w:val="24"/>
                <w:lang w:val="fr-FR"/>
              </w:rPr>
            </w:pPr>
            <w:r w:rsidRPr="00B43303">
              <w:rPr>
                <w:rFonts w:ascii="Arial" w:hAnsi="Arial" w:cs="Arial"/>
                <w:sz w:val="24"/>
                <w:szCs w:val="24"/>
              </w:rPr>
              <w:sym w:font="Wingdings" w:char="F0A8"/>
            </w:r>
            <w:r w:rsidRPr="00B43303">
              <w:rPr>
                <w:rFonts w:ascii="Arial" w:hAnsi="Arial" w:cs="Arial"/>
                <w:sz w:val="24"/>
                <w:szCs w:val="24"/>
                <w:lang w:val="fr-FR"/>
              </w:rPr>
              <w:t xml:space="preserve"> </w:t>
            </w:r>
          </w:p>
        </w:tc>
      </w:tr>
      <w:tr w:rsidR="00B43303" w:rsidTr="002037C6">
        <w:trPr>
          <w:trHeight w:val="991"/>
        </w:trPr>
        <w:tc>
          <w:tcPr>
            <w:tcW w:w="7054" w:type="dxa"/>
            <w:vAlign w:val="center"/>
          </w:tcPr>
          <w:p w:rsidR="00B43303" w:rsidRPr="00B43303" w:rsidRDefault="00B43303" w:rsidP="00B43303">
            <w:pPr>
              <w:pStyle w:val="Paragraphedeliste"/>
              <w:numPr>
                <w:ilvl w:val="0"/>
                <w:numId w:val="6"/>
              </w:numPr>
              <w:jc w:val="center"/>
              <w:rPr>
                <w:rFonts w:ascii="Arial" w:hAnsi="Arial" w:cs="Arial"/>
                <w:lang w:val="fr-FR"/>
              </w:rPr>
            </w:pPr>
            <w:r>
              <w:rPr>
                <w:rFonts w:ascii="Arial" w:hAnsi="Arial" w:cs="Arial"/>
                <w:lang w:val="fr-FR"/>
              </w:rPr>
              <w:t>Oskar a hâte d’aller au jardin d’enfants. Aujourd’hui, il va construire un barrage avec ses copains dans la forêt.</w:t>
            </w:r>
          </w:p>
        </w:tc>
        <w:tc>
          <w:tcPr>
            <w:tcW w:w="1418" w:type="dxa"/>
            <w:vAlign w:val="center"/>
          </w:tcPr>
          <w:p w:rsidR="00B43303" w:rsidRPr="00B43303" w:rsidRDefault="00B43303" w:rsidP="00285781">
            <w:pPr>
              <w:jc w:val="center"/>
              <w:rPr>
                <w:rFonts w:ascii="Arial" w:hAnsi="Arial" w:cs="Arial"/>
                <w:sz w:val="24"/>
                <w:szCs w:val="24"/>
                <w:lang w:val="fr-FR"/>
              </w:rPr>
            </w:pPr>
            <w:r w:rsidRPr="00B43303">
              <w:rPr>
                <w:rFonts w:ascii="Arial" w:hAnsi="Arial" w:cs="Arial"/>
                <w:sz w:val="24"/>
                <w:szCs w:val="24"/>
              </w:rPr>
              <w:sym w:font="Wingdings" w:char="F0A8"/>
            </w:r>
            <w:r w:rsidRPr="00B43303">
              <w:rPr>
                <w:rFonts w:ascii="Arial" w:hAnsi="Arial" w:cs="Arial"/>
                <w:sz w:val="24"/>
                <w:szCs w:val="24"/>
                <w:lang w:val="fr-FR"/>
              </w:rPr>
              <w:t xml:space="preserve"> </w:t>
            </w:r>
          </w:p>
        </w:tc>
        <w:tc>
          <w:tcPr>
            <w:tcW w:w="1321" w:type="dxa"/>
            <w:vAlign w:val="center"/>
          </w:tcPr>
          <w:p w:rsidR="00B43303" w:rsidRPr="00B43303" w:rsidRDefault="00B43303" w:rsidP="00285781">
            <w:pPr>
              <w:jc w:val="center"/>
              <w:rPr>
                <w:rFonts w:ascii="Arial" w:hAnsi="Arial" w:cs="Arial"/>
                <w:sz w:val="24"/>
                <w:szCs w:val="24"/>
                <w:lang w:val="fr-FR"/>
              </w:rPr>
            </w:pPr>
            <w:r w:rsidRPr="00B43303">
              <w:rPr>
                <w:rFonts w:ascii="Arial" w:hAnsi="Arial" w:cs="Arial"/>
                <w:sz w:val="24"/>
                <w:szCs w:val="24"/>
              </w:rPr>
              <w:sym w:font="Wingdings" w:char="F0A8"/>
            </w:r>
            <w:r w:rsidRPr="00B43303">
              <w:rPr>
                <w:rFonts w:ascii="Arial" w:hAnsi="Arial" w:cs="Arial"/>
                <w:sz w:val="24"/>
                <w:szCs w:val="24"/>
                <w:lang w:val="fr-FR"/>
              </w:rPr>
              <w:t xml:space="preserve"> </w:t>
            </w:r>
          </w:p>
        </w:tc>
      </w:tr>
      <w:tr w:rsidR="00B43303" w:rsidTr="000B7572">
        <w:trPr>
          <w:trHeight w:val="991"/>
        </w:trPr>
        <w:tc>
          <w:tcPr>
            <w:tcW w:w="7054" w:type="dxa"/>
            <w:vAlign w:val="center"/>
          </w:tcPr>
          <w:p w:rsidR="00B43303" w:rsidRPr="00B43303" w:rsidRDefault="00AF6B3C" w:rsidP="00B43303">
            <w:pPr>
              <w:pStyle w:val="Paragraphedeliste"/>
              <w:numPr>
                <w:ilvl w:val="0"/>
                <w:numId w:val="6"/>
              </w:numPr>
              <w:jc w:val="center"/>
              <w:rPr>
                <w:rFonts w:ascii="Arial" w:hAnsi="Arial" w:cs="Arial"/>
                <w:lang w:val="fr-FR"/>
              </w:rPr>
            </w:pPr>
            <w:r>
              <w:rPr>
                <w:rFonts w:ascii="Arial" w:hAnsi="Arial" w:cs="Arial"/>
                <w:lang w:val="fr-FR"/>
              </w:rPr>
              <w:t>La mamie c’est la maman de Valentine. Elle pense que l’école, c’est mieux que le jardin d’enfants. Elle trouve très important d’apprendre à lire, écrire et compter.</w:t>
            </w:r>
          </w:p>
        </w:tc>
        <w:tc>
          <w:tcPr>
            <w:tcW w:w="1418" w:type="dxa"/>
            <w:vAlign w:val="center"/>
          </w:tcPr>
          <w:p w:rsidR="00B43303" w:rsidRPr="00B43303" w:rsidRDefault="00B43303" w:rsidP="00285781">
            <w:pPr>
              <w:jc w:val="center"/>
              <w:rPr>
                <w:rFonts w:ascii="Arial" w:hAnsi="Arial" w:cs="Arial"/>
                <w:sz w:val="24"/>
                <w:szCs w:val="24"/>
                <w:lang w:val="fr-FR"/>
              </w:rPr>
            </w:pPr>
            <w:r w:rsidRPr="00B43303">
              <w:rPr>
                <w:rFonts w:ascii="Arial" w:hAnsi="Arial" w:cs="Arial"/>
                <w:sz w:val="24"/>
                <w:szCs w:val="24"/>
              </w:rPr>
              <w:sym w:font="Wingdings" w:char="F0A8"/>
            </w:r>
            <w:r w:rsidRPr="00B43303">
              <w:rPr>
                <w:rFonts w:ascii="Arial" w:hAnsi="Arial" w:cs="Arial"/>
                <w:sz w:val="24"/>
                <w:szCs w:val="24"/>
                <w:lang w:val="fr-FR"/>
              </w:rPr>
              <w:t xml:space="preserve"> </w:t>
            </w:r>
          </w:p>
        </w:tc>
        <w:tc>
          <w:tcPr>
            <w:tcW w:w="1321" w:type="dxa"/>
            <w:vAlign w:val="center"/>
          </w:tcPr>
          <w:p w:rsidR="00B43303" w:rsidRPr="00B43303" w:rsidRDefault="00B43303" w:rsidP="00285781">
            <w:pPr>
              <w:jc w:val="center"/>
              <w:rPr>
                <w:rFonts w:ascii="Arial" w:hAnsi="Arial" w:cs="Arial"/>
                <w:sz w:val="24"/>
                <w:szCs w:val="24"/>
                <w:lang w:val="fr-FR"/>
              </w:rPr>
            </w:pPr>
            <w:r w:rsidRPr="00B43303">
              <w:rPr>
                <w:rFonts w:ascii="Arial" w:hAnsi="Arial" w:cs="Arial"/>
                <w:sz w:val="24"/>
                <w:szCs w:val="24"/>
              </w:rPr>
              <w:sym w:font="Wingdings" w:char="F0A8"/>
            </w:r>
            <w:r w:rsidRPr="00B43303">
              <w:rPr>
                <w:rFonts w:ascii="Arial" w:hAnsi="Arial" w:cs="Arial"/>
                <w:sz w:val="24"/>
                <w:szCs w:val="24"/>
                <w:lang w:val="fr-FR"/>
              </w:rPr>
              <w:t xml:space="preserve"> </w:t>
            </w:r>
          </w:p>
        </w:tc>
        <w:bookmarkStart w:id="0" w:name="_GoBack"/>
        <w:bookmarkEnd w:id="0"/>
      </w:tr>
      <w:tr w:rsidR="00B43303" w:rsidTr="0008010C">
        <w:trPr>
          <w:trHeight w:val="991"/>
        </w:trPr>
        <w:tc>
          <w:tcPr>
            <w:tcW w:w="7054" w:type="dxa"/>
            <w:vAlign w:val="center"/>
          </w:tcPr>
          <w:p w:rsidR="00B43303" w:rsidRPr="00AF6B3C" w:rsidRDefault="00AF6B3C" w:rsidP="00AF6B3C">
            <w:pPr>
              <w:pStyle w:val="Paragraphedeliste"/>
              <w:numPr>
                <w:ilvl w:val="0"/>
                <w:numId w:val="6"/>
              </w:numPr>
              <w:jc w:val="center"/>
              <w:rPr>
                <w:rFonts w:ascii="Arial" w:hAnsi="Arial" w:cs="Arial"/>
                <w:lang w:val="fr-FR"/>
              </w:rPr>
            </w:pPr>
            <w:r>
              <w:rPr>
                <w:rFonts w:ascii="Arial" w:hAnsi="Arial" w:cs="Arial"/>
                <w:lang w:val="fr-FR"/>
              </w:rPr>
              <w:t xml:space="preserve">Cet après-midi, Oskar joue aux </w:t>
            </w:r>
            <w:proofErr w:type="spellStart"/>
            <w:r>
              <w:rPr>
                <w:rFonts w:ascii="Arial" w:hAnsi="Arial" w:cs="Arial"/>
                <w:lang w:val="fr-FR"/>
              </w:rPr>
              <w:t>légos</w:t>
            </w:r>
            <w:proofErr w:type="spellEnd"/>
            <w:r>
              <w:rPr>
                <w:rFonts w:ascii="Arial" w:hAnsi="Arial" w:cs="Arial"/>
                <w:lang w:val="fr-FR"/>
              </w:rPr>
              <w:t xml:space="preserve"> avec un copain à la maison. Et puis, Charlotte a un cours de piano. Enfin, Valentine, Oskar et Charlotte vont en ville à vélo pour manger une crêpe.</w:t>
            </w:r>
          </w:p>
        </w:tc>
        <w:tc>
          <w:tcPr>
            <w:tcW w:w="1418" w:type="dxa"/>
            <w:vAlign w:val="center"/>
          </w:tcPr>
          <w:p w:rsidR="00B43303" w:rsidRPr="00B43303" w:rsidRDefault="00B43303" w:rsidP="00285781">
            <w:pPr>
              <w:jc w:val="center"/>
              <w:rPr>
                <w:rFonts w:ascii="Arial" w:hAnsi="Arial" w:cs="Arial"/>
                <w:sz w:val="24"/>
                <w:szCs w:val="24"/>
                <w:lang w:val="fr-FR"/>
              </w:rPr>
            </w:pPr>
            <w:r w:rsidRPr="00B43303">
              <w:rPr>
                <w:rFonts w:ascii="Arial" w:hAnsi="Arial" w:cs="Arial"/>
                <w:sz w:val="24"/>
                <w:szCs w:val="24"/>
              </w:rPr>
              <w:sym w:font="Wingdings" w:char="F0A8"/>
            </w:r>
            <w:r w:rsidRPr="00B43303">
              <w:rPr>
                <w:rFonts w:ascii="Arial" w:hAnsi="Arial" w:cs="Arial"/>
                <w:sz w:val="24"/>
                <w:szCs w:val="24"/>
                <w:lang w:val="fr-FR"/>
              </w:rPr>
              <w:t xml:space="preserve"> </w:t>
            </w:r>
          </w:p>
        </w:tc>
        <w:tc>
          <w:tcPr>
            <w:tcW w:w="1321" w:type="dxa"/>
            <w:vAlign w:val="center"/>
          </w:tcPr>
          <w:p w:rsidR="00B43303" w:rsidRPr="00B43303" w:rsidRDefault="00B43303" w:rsidP="00285781">
            <w:pPr>
              <w:jc w:val="center"/>
              <w:rPr>
                <w:rFonts w:ascii="Arial" w:hAnsi="Arial" w:cs="Arial"/>
                <w:sz w:val="24"/>
                <w:szCs w:val="24"/>
                <w:lang w:val="fr-FR"/>
              </w:rPr>
            </w:pPr>
            <w:r w:rsidRPr="00B43303">
              <w:rPr>
                <w:rFonts w:ascii="Arial" w:hAnsi="Arial" w:cs="Arial"/>
                <w:sz w:val="24"/>
                <w:szCs w:val="24"/>
              </w:rPr>
              <w:sym w:font="Wingdings" w:char="F0A8"/>
            </w:r>
            <w:r w:rsidRPr="00B43303">
              <w:rPr>
                <w:rFonts w:ascii="Arial" w:hAnsi="Arial" w:cs="Arial"/>
                <w:sz w:val="24"/>
                <w:szCs w:val="24"/>
                <w:lang w:val="fr-FR"/>
              </w:rPr>
              <w:t xml:space="preserve"> </w:t>
            </w:r>
          </w:p>
        </w:tc>
      </w:tr>
      <w:tr w:rsidR="00B43303" w:rsidTr="004E25B5">
        <w:trPr>
          <w:trHeight w:val="991"/>
        </w:trPr>
        <w:tc>
          <w:tcPr>
            <w:tcW w:w="7054" w:type="dxa"/>
            <w:vAlign w:val="center"/>
          </w:tcPr>
          <w:p w:rsidR="00B43303" w:rsidRPr="00AF6B3C" w:rsidRDefault="00AF6B3C" w:rsidP="00AF6B3C">
            <w:pPr>
              <w:pStyle w:val="Paragraphedeliste"/>
              <w:numPr>
                <w:ilvl w:val="0"/>
                <w:numId w:val="6"/>
              </w:numPr>
              <w:jc w:val="center"/>
              <w:rPr>
                <w:rFonts w:ascii="Arial" w:hAnsi="Arial" w:cs="Arial"/>
                <w:lang w:val="fr-FR"/>
              </w:rPr>
            </w:pPr>
            <w:r>
              <w:rPr>
                <w:rFonts w:ascii="Arial" w:hAnsi="Arial" w:cs="Arial"/>
                <w:lang w:val="fr-FR"/>
              </w:rPr>
              <w:t xml:space="preserve">Tous les soirs, la famille </w:t>
            </w:r>
            <w:proofErr w:type="spellStart"/>
            <w:r>
              <w:rPr>
                <w:rFonts w:ascii="Arial" w:hAnsi="Arial" w:cs="Arial"/>
                <w:lang w:val="fr-FR"/>
              </w:rPr>
              <w:t>Fröhlich</w:t>
            </w:r>
            <w:proofErr w:type="spellEnd"/>
            <w:r>
              <w:rPr>
                <w:rFonts w:ascii="Arial" w:hAnsi="Arial" w:cs="Arial"/>
                <w:lang w:val="fr-FR"/>
              </w:rPr>
              <w:t xml:space="preserve"> mange de la viande, du riz et des légumes. Stefan aime bien manger chaud. Valentine aime bien manger froid.</w:t>
            </w:r>
          </w:p>
        </w:tc>
        <w:tc>
          <w:tcPr>
            <w:tcW w:w="1418" w:type="dxa"/>
            <w:vAlign w:val="center"/>
          </w:tcPr>
          <w:p w:rsidR="00B43303" w:rsidRPr="00B43303" w:rsidRDefault="00B43303" w:rsidP="00285781">
            <w:pPr>
              <w:jc w:val="center"/>
              <w:rPr>
                <w:rFonts w:ascii="Arial" w:hAnsi="Arial" w:cs="Arial"/>
                <w:sz w:val="24"/>
                <w:szCs w:val="24"/>
                <w:lang w:val="fr-FR"/>
              </w:rPr>
            </w:pPr>
            <w:r w:rsidRPr="00B43303">
              <w:rPr>
                <w:rFonts w:ascii="Arial" w:hAnsi="Arial" w:cs="Arial"/>
                <w:sz w:val="24"/>
                <w:szCs w:val="24"/>
              </w:rPr>
              <w:sym w:font="Wingdings" w:char="F0A8"/>
            </w:r>
            <w:r w:rsidRPr="00B43303">
              <w:rPr>
                <w:rFonts w:ascii="Arial" w:hAnsi="Arial" w:cs="Arial"/>
                <w:sz w:val="24"/>
                <w:szCs w:val="24"/>
                <w:lang w:val="fr-FR"/>
              </w:rPr>
              <w:t xml:space="preserve"> </w:t>
            </w:r>
          </w:p>
        </w:tc>
        <w:tc>
          <w:tcPr>
            <w:tcW w:w="1321" w:type="dxa"/>
            <w:vAlign w:val="center"/>
          </w:tcPr>
          <w:p w:rsidR="00B43303" w:rsidRPr="00B43303" w:rsidRDefault="00B43303" w:rsidP="00285781">
            <w:pPr>
              <w:jc w:val="center"/>
              <w:rPr>
                <w:rFonts w:ascii="Arial" w:hAnsi="Arial" w:cs="Arial"/>
                <w:sz w:val="24"/>
                <w:szCs w:val="24"/>
                <w:lang w:val="fr-FR"/>
              </w:rPr>
            </w:pPr>
            <w:r w:rsidRPr="00B43303">
              <w:rPr>
                <w:rFonts w:ascii="Arial" w:hAnsi="Arial" w:cs="Arial"/>
                <w:sz w:val="24"/>
                <w:szCs w:val="24"/>
              </w:rPr>
              <w:sym w:font="Wingdings" w:char="F0A8"/>
            </w:r>
            <w:r w:rsidRPr="00B43303">
              <w:rPr>
                <w:rFonts w:ascii="Arial" w:hAnsi="Arial" w:cs="Arial"/>
                <w:sz w:val="24"/>
                <w:szCs w:val="24"/>
                <w:lang w:val="fr-FR"/>
              </w:rPr>
              <w:t xml:space="preserve"> </w:t>
            </w:r>
          </w:p>
        </w:tc>
      </w:tr>
      <w:tr w:rsidR="00B43303" w:rsidTr="00A73E88">
        <w:trPr>
          <w:trHeight w:val="991"/>
        </w:trPr>
        <w:tc>
          <w:tcPr>
            <w:tcW w:w="7054" w:type="dxa"/>
            <w:vAlign w:val="center"/>
          </w:tcPr>
          <w:p w:rsidR="00B43303" w:rsidRPr="00AF6B3C" w:rsidRDefault="00AF6B3C" w:rsidP="00AF6B3C">
            <w:pPr>
              <w:pStyle w:val="Paragraphedeliste"/>
              <w:numPr>
                <w:ilvl w:val="0"/>
                <w:numId w:val="6"/>
              </w:numPr>
              <w:jc w:val="center"/>
              <w:rPr>
                <w:rFonts w:ascii="Arial" w:hAnsi="Arial" w:cs="Arial"/>
                <w:lang w:val="fr-FR"/>
              </w:rPr>
            </w:pPr>
            <w:proofErr w:type="spellStart"/>
            <w:r>
              <w:rPr>
                <w:rFonts w:ascii="Arial" w:hAnsi="Arial" w:cs="Arial"/>
                <w:lang w:val="fr-FR"/>
              </w:rPr>
              <w:t>Kazh</w:t>
            </w:r>
            <w:proofErr w:type="spellEnd"/>
            <w:r>
              <w:rPr>
                <w:rFonts w:ascii="Arial" w:hAnsi="Arial" w:cs="Arial"/>
                <w:lang w:val="fr-FR"/>
              </w:rPr>
              <w:t xml:space="preserve"> écoute un soir une histoire en français, un soir une histoire en allemand.</w:t>
            </w:r>
          </w:p>
        </w:tc>
        <w:tc>
          <w:tcPr>
            <w:tcW w:w="1418" w:type="dxa"/>
            <w:vAlign w:val="center"/>
          </w:tcPr>
          <w:p w:rsidR="00B43303" w:rsidRPr="00B43303" w:rsidRDefault="00B43303" w:rsidP="00285781">
            <w:pPr>
              <w:jc w:val="center"/>
              <w:rPr>
                <w:rFonts w:ascii="Arial" w:hAnsi="Arial" w:cs="Arial"/>
                <w:sz w:val="24"/>
                <w:szCs w:val="24"/>
                <w:lang w:val="fr-FR"/>
              </w:rPr>
            </w:pPr>
            <w:r w:rsidRPr="00B43303">
              <w:rPr>
                <w:rFonts w:ascii="Arial" w:hAnsi="Arial" w:cs="Arial"/>
                <w:sz w:val="24"/>
                <w:szCs w:val="24"/>
              </w:rPr>
              <w:sym w:font="Wingdings" w:char="F0A8"/>
            </w:r>
            <w:r w:rsidRPr="00B43303">
              <w:rPr>
                <w:rFonts w:ascii="Arial" w:hAnsi="Arial" w:cs="Arial"/>
                <w:sz w:val="24"/>
                <w:szCs w:val="24"/>
                <w:lang w:val="fr-FR"/>
              </w:rPr>
              <w:t xml:space="preserve"> </w:t>
            </w:r>
          </w:p>
        </w:tc>
        <w:tc>
          <w:tcPr>
            <w:tcW w:w="1321" w:type="dxa"/>
            <w:vAlign w:val="center"/>
          </w:tcPr>
          <w:p w:rsidR="00B43303" w:rsidRPr="00B43303" w:rsidRDefault="00B43303" w:rsidP="00285781">
            <w:pPr>
              <w:jc w:val="center"/>
              <w:rPr>
                <w:rFonts w:ascii="Arial" w:hAnsi="Arial" w:cs="Arial"/>
                <w:sz w:val="24"/>
                <w:szCs w:val="24"/>
                <w:lang w:val="fr-FR"/>
              </w:rPr>
            </w:pPr>
            <w:r w:rsidRPr="00B43303">
              <w:rPr>
                <w:rFonts w:ascii="Arial" w:hAnsi="Arial" w:cs="Arial"/>
                <w:sz w:val="24"/>
                <w:szCs w:val="24"/>
              </w:rPr>
              <w:sym w:font="Wingdings" w:char="F0A8"/>
            </w:r>
            <w:r w:rsidRPr="00B43303">
              <w:rPr>
                <w:rFonts w:ascii="Arial" w:hAnsi="Arial" w:cs="Arial"/>
                <w:sz w:val="24"/>
                <w:szCs w:val="24"/>
                <w:lang w:val="fr-FR"/>
              </w:rPr>
              <w:t xml:space="preserve"> </w:t>
            </w:r>
          </w:p>
        </w:tc>
      </w:tr>
    </w:tbl>
    <w:p w:rsidR="007A50B2" w:rsidRPr="000C77CE" w:rsidRDefault="007A50B2">
      <w:pPr>
        <w:rPr>
          <w:lang w:val="fr-FR"/>
        </w:rPr>
      </w:pPr>
    </w:p>
    <w:sectPr w:rsidR="007A50B2" w:rsidRPr="000C77CE" w:rsidSect="000C77CE">
      <w:footerReference w:type="default" r:id="rId9"/>
      <w:pgSz w:w="11906" w:h="16838"/>
      <w:pgMar w:top="851" w:right="1134" w:bottom="85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607A7" w:rsidRDefault="00F607A7" w:rsidP="00FB4F34">
      <w:pPr>
        <w:spacing w:after="0" w:line="240" w:lineRule="auto"/>
      </w:pPr>
      <w:r>
        <w:separator/>
      </w:r>
    </w:p>
  </w:endnote>
  <w:endnote w:type="continuationSeparator" w:id="0">
    <w:p w:rsidR="00F607A7" w:rsidRDefault="00F607A7" w:rsidP="00FB4F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Kristen ITC">
    <w:panose1 w:val="03050502040202030202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pPr w:leftFromText="187" w:rightFromText="187" w:vertAnchor="page" w:horzAnchor="page" w:tblpXSpec="right" w:tblpYSpec="bottom"/>
      <w:tblW w:w="281" w:type="pct"/>
      <w:tblLook w:val="04A0" w:firstRow="1" w:lastRow="0" w:firstColumn="1" w:lastColumn="0" w:noHBand="0" w:noVBand="1"/>
    </w:tblPr>
    <w:tblGrid>
      <w:gridCol w:w="554"/>
    </w:tblGrid>
    <w:tr w:rsidR="00FB4F34" w:rsidRPr="005F417B">
      <w:trPr>
        <w:trHeight w:val="10166"/>
      </w:trPr>
      <w:tc>
        <w:tcPr>
          <w:tcW w:w="498" w:type="dxa"/>
          <w:tcBorders>
            <w:bottom w:val="single" w:sz="4" w:space="0" w:color="auto"/>
          </w:tcBorders>
          <w:textDirection w:val="btLr"/>
        </w:tcPr>
        <w:p w:rsidR="00FB4F34" w:rsidRPr="00734AE0" w:rsidRDefault="00FB4F34" w:rsidP="00734AE0">
          <w:pPr>
            <w:pStyle w:val="En-tte"/>
            <w:ind w:left="113" w:right="113"/>
            <w:rPr>
              <w:lang w:val="fr-FR"/>
            </w:rPr>
          </w:pPr>
          <w:proofErr w:type="spellStart"/>
          <w:r w:rsidRPr="005F417B">
            <w:rPr>
              <w:color w:val="4F81BD" w:themeColor="accent1"/>
              <w:lang w:val="fr-FR"/>
            </w:rPr>
            <w:t>Kazh</w:t>
          </w:r>
          <w:proofErr w:type="spellEnd"/>
          <w:r w:rsidRPr="005F417B">
            <w:rPr>
              <w:color w:val="4F81BD" w:themeColor="accent1"/>
              <w:lang w:val="fr-FR"/>
            </w:rPr>
            <w:t xml:space="preserve"> </w:t>
          </w:r>
          <w:r w:rsidR="00734AE0" w:rsidRPr="005F417B">
            <w:rPr>
              <w:color w:val="4F81BD" w:themeColor="accent1"/>
              <w:lang w:val="fr-FR"/>
            </w:rPr>
            <w:t>devient bilingue</w:t>
          </w:r>
          <w:r w:rsidRPr="005F417B">
            <w:rPr>
              <w:color w:val="4F81BD" w:themeColor="accent1"/>
              <w:lang w:val="fr-FR"/>
            </w:rPr>
            <w:t xml:space="preserve">. Aurélie </w:t>
          </w:r>
          <w:proofErr w:type="spellStart"/>
          <w:r w:rsidRPr="005F417B">
            <w:rPr>
              <w:color w:val="4F81BD" w:themeColor="accent1"/>
              <w:lang w:val="fr-FR"/>
            </w:rPr>
            <w:t>Guetz</w:t>
          </w:r>
          <w:proofErr w:type="spellEnd"/>
          <w:r w:rsidRPr="005F417B">
            <w:rPr>
              <w:color w:val="4F81BD" w:themeColor="accent1"/>
              <w:lang w:val="fr-FR"/>
            </w:rPr>
            <w:t xml:space="preserve">. </w:t>
          </w:r>
          <w:r w:rsidR="00734AE0" w:rsidRPr="00734AE0">
            <w:rPr>
              <w:color w:val="4F81BD" w:themeColor="accent1"/>
              <w:lang w:val="fr-FR"/>
            </w:rPr>
            <w:t>Chapitre</w:t>
          </w:r>
          <w:r w:rsidR="005F417B">
            <w:rPr>
              <w:color w:val="4F81BD" w:themeColor="accent1"/>
              <w:lang w:val="fr-FR"/>
            </w:rPr>
            <w:t xml:space="preserve"> 2</w:t>
          </w:r>
          <w:r w:rsidRPr="00734AE0">
            <w:rPr>
              <w:color w:val="4F81BD" w:themeColor="accent1"/>
              <w:lang w:val="fr-FR"/>
            </w:rPr>
            <w:t xml:space="preserve"> : </w:t>
          </w:r>
          <w:r w:rsidR="00734AE0" w:rsidRPr="00734AE0">
            <w:rPr>
              <w:lang w:val="fr-FR"/>
            </w:rPr>
            <w:t>Compréhension écrite</w:t>
          </w:r>
          <w:r w:rsidR="00734AE0">
            <w:rPr>
              <w:lang w:val="fr-FR"/>
            </w:rPr>
            <w:t xml:space="preserve"> en français</w:t>
          </w:r>
          <w:r w:rsidR="00734AE0" w:rsidRPr="00734AE0">
            <w:rPr>
              <w:lang w:val="fr-FR"/>
            </w:rPr>
            <w:t>: vrai ou faux?</w:t>
          </w:r>
        </w:p>
      </w:tc>
    </w:tr>
    <w:tr w:rsidR="00FB4F34" w:rsidRPr="00FB4F34">
      <w:tc>
        <w:tcPr>
          <w:tcW w:w="498" w:type="dxa"/>
          <w:tcBorders>
            <w:top w:val="single" w:sz="4" w:space="0" w:color="auto"/>
          </w:tcBorders>
        </w:tcPr>
        <w:p w:rsidR="00FB4F34" w:rsidRPr="00FB4F34" w:rsidRDefault="00FB4F34">
          <w:pPr>
            <w:pStyle w:val="Pieddepage"/>
            <w:rPr>
              <w:lang w:val="fr-FR"/>
              <w14:numForm w14:val="lining"/>
            </w:rPr>
          </w:pPr>
          <w:r>
            <w:rPr>
              <w:szCs w:val="21"/>
              <w14:glow w14:rad="38100">
                <w14:schemeClr w14:val="accent1">
                  <w14:alpha w14:val="60000"/>
                </w14:schemeClr>
              </w14:glow>
              <w14:numForm w14:val="lining"/>
            </w:rPr>
            <w:fldChar w:fldCharType="begin"/>
          </w:r>
          <w:r w:rsidRPr="00FB4F34">
            <w:rPr>
              <w:lang w:val="fr-FR"/>
              <w14:glow w14:rad="38100">
                <w14:schemeClr w14:val="accent1">
                  <w14:alpha w14:val="60000"/>
                </w14:schemeClr>
              </w14:glow>
              <w14:numForm w14:val="lining"/>
            </w:rPr>
            <w:instrText>PAGE   \* MERGEFORMAT</w:instrText>
          </w:r>
          <w:r>
            <w:rPr>
              <w:szCs w:val="21"/>
              <w14:glow w14:rad="38100">
                <w14:schemeClr w14:val="accent1">
                  <w14:alpha w14:val="60000"/>
                </w14:schemeClr>
              </w14:glow>
              <w14:numForm w14:val="lining"/>
            </w:rPr>
            <w:fldChar w:fldCharType="separate"/>
          </w:r>
          <w:r w:rsidR="005F417B" w:rsidRPr="005F417B">
            <w:rPr>
              <w:noProof/>
              <w:color w:val="4F81BD" w:themeColor="accent1"/>
              <w:sz w:val="40"/>
              <w:szCs w:val="40"/>
              <w:lang w:val="fr-FR"/>
              <w14:glow w14:rad="38100">
                <w14:schemeClr w14:val="accent1">
                  <w14:alpha w14:val="60000"/>
                </w14:schemeClr>
              </w14:glow>
              <w14:numForm w14:val="lining"/>
            </w:rPr>
            <w:t>1</w:t>
          </w:r>
          <w:r>
            <w:rPr>
              <w:color w:val="4F81BD" w:themeColor="accent1"/>
              <w:sz w:val="40"/>
              <w:szCs w:val="40"/>
              <w14:glow w14:rad="38100">
                <w14:schemeClr w14:val="accent1">
                  <w14:alpha w14:val="60000"/>
                </w14:schemeClr>
              </w14:glow>
              <w14:numForm w14:val="lining"/>
            </w:rPr>
            <w:fldChar w:fldCharType="end"/>
          </w:r>
        </w:p>
      </w:tc>
    </w:tr>
    <w:tr w:rsidR="00FB4F34" w:rsidRPr="00FB4F34">
      <w:trPr>
        <w:trHeight w:val="768"/>
      </w:trPr>
      <w:tc>
        <w:tcPr>
          <w:tcW w:w="498" w:type="dxa"/>
        </w:tcPr>
        <w:p w:rsidR="00FB4F34" w:rsidRPr="00FB4F34" w:rsidRDefault="00FB4F34">
          <w:pPr>
            <w:pStyle w:val="En-tte"/>
            <w:rPr>
              <w:lang w:val="fr-FR"/>
            </w:rPr>
          </w:pPr>
        </w:p>
      </w:tc>
    </w:tr>
  </w:tbl>
  <w:p w:rsidR="00FB4F34" w:rsidRPr="00FB4F34" w:rsidRDefault="00FB4F34">
    <w:pPr>
      <w:pStyle w:val="Pieddepage"/>
      <w:rPr>
        <w:lang w:val="fr-FR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607A7" w:rsidRDefault="00F607A7" w:rsidP="00FB4F34">
      <w:pPr>
        <w:spacing w:after="0" w:line="240" w:lineRule="auto"/>
      </w:pPr>
      <w:r>
        <w:separator/>
      </w:r>
    </w:p>
  </w:footnote>
  <w:footnote w:type="continuationSeparator" w:id="0">
    <w:p w:rsidR="00F607A7" w:rsidRDefault="00F607A7" w:rsidP="00FB4F3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DF0F15"/>
    <w:multiLevelType w:val="hybridMultilevel"/>
    <w:tmpl w:val="CD025D28"/>
    <w:lvl w:ilvl="0" w:tplc="0407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55084AC5"/>
    <w:multiLevelType w:val="hybridMultilevel"/>
    <w:tmpl w:val="B586878A"/>
    <w:lvl w:ilvl="0" w:tplc="3FE213B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5EB106A7"/>
    <w:multiLevelType w:val="hybridMultilevel"/>
    <w:tmpl w:val="E620DDDC"/>
    <w:lvl w:ilvl="0" w:tplc="E0909812">
      <w:start w:val="1"/>
      <w:numFmt w:val="bullet"/>
      <w:lvlText w:val=""/>
      <w:lvlJc w:val="left"/>
      <w:pPr>
        <w:ind w:left="36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6DD8471B"/>
    <w:multiLevelType w:val="hybridMultilevel"/>
    <w:tmpl w:val="1BF02804"/>
    <w:lvl w:ilvl="0" w:tplc="2356F574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2160" w:hanging="360"/>
      </w:pPr>
    </w:lvl>
    <w:lvl w:ilvl="2" w:tplc="0407001B" w:tentative="1">
      <w:start w:val="1"/>
      <w:numFmt w:val="lowerRoman"/>
      <w:lvlText w:val="%3."/>
      <w:lvlJc w:val="right"/>
      <w:pPr>
        <w:ind w:left="2880" w:hanging="180"/>
      </w:pPr>
    </w:lvl>
    <w:lvl w:ilvl="3" w:tplc="0407000F" w:tentative="1">
      <w:start w:val="1"/>
      <w:numFmt w:val="decimal"/>
      <w:lvlText w:val="%4."/>
      <w:lvlJc w:val="left"/>
      <w:pPr>
        <w:ind w:left="3600" w:hanging="360"/>
      </w:pPr>
    </w:lvl>
    <w:lvl w:ilvl="4" w:tplc="04070019" w:tentative="1">
      <w:start w:val="1"/>
      <w:numFmt w:val="lowerLetter"/>
      <w:lvlText w:val="%5."/>
      <w:lvlJc w:val="left"/>
      <w:pPr>
        <w:ind w:left="4320" w:hanging="360"/>
      </w:pPr>
    </w:lvl>
    <w:lvl w:ilvl="5" w:tplc="0407001B" w:tentative="1">
      <w:start w:val="1"/>
      <w:numFmt w:val="lowerRoman"/>
      <w:lvlText w:val="%6."/>
      <w:lvlJc w:val="right"/>
      <w:pPr>
        <w:ind w:left="5040" w:hanging="180"/>
      </w:pPr>
    </w:lvl>
    <w:lvl w:ilvl="6" w:tplc="0407000F" w:tentative="1">
      <w:start w:val="1"/>
      <w:numFmt w:val="decimal"/>
      <w:lvlText w:val="%7."/>
      <w:lvlJc w:val="left"/>
      <w:pPr>
        <w:ind w:left="5760" w:hanging="360"/>
      </w:pPr>
    </w:lvl>
    <w:lvl w:ilvl="7" w:tplc="04070019" w:tentative="1">
      <w:start w:val="1"/>
      <w:numFmt w:val="lowerLetter"/>
      <w:lvlText w:val="%8."/>
      <w:lvlJc w:val="left"/>
      <w:pPr>
        <w:ind w:left="6480" w:hanging="360"/>
      </w:pPr>
    </w:lvl>
    <w:lvl w:ilvl="8" w:tplc="0407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79EC352C"/>
    <w:multiLevelType w:val="hybridMultilevel"/>
    <w:tmpl w:val="51268972"/>
    <w:lvl w:ilvl="0" w:tplc="E0909812">
      <w:start w:val="1"/>
      <w:numFmt w:val="bullet"/>
      <w:lvlText w:val="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CFF1208"/>
    <w:multiLevelType w:val="hybridMultilevel"/>
    <w:tmpl w:val="3FAE7194"/>
    <w:lvl w:ilvl="0" w:tplc="040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3"/>
  </w:num>
  <w:num w:numId="5">
    <w:abstractNumId w:val="0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144D"/>
    <w:rsid w:val="000C77CE"/>
    <w:rsid w:val="00186CFD"/>
    <w:rsid w:val="003E394B"/>
    <w:rsid w:val="004E5E1C"/>
    <w:rsid w:val="00554143"/>
    <w:rsid w:val="005F417B"/>
    <w:rsid w:val="00734AE0"/>
    <w:rsid w:val="007A50B2"/>
    <w:rsid w:val="00AF144D"/>
    <w:rsid w:val="00AF6B3C"/>
    <w:rsid w:val="00B43303"/>
    <w:rsid w:val="00C40CB8"/>
    <w:rsid w:val="00D23E43"/>
    <w:rsid w:val="00E27812"/>
    <w:rsid w:val="00EB1EB6"/>
    <w:rsid w:val="00F607A7"/>
    <w:rsid w:val="00FB4F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C77CE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0C77CE"/>
    <w:pPr>
      <w:ind w:left="720"/>
      <w:contextualSpacing/>
    </w:pPr>
  </w:style>
  <w:style w:type="table" w:styleId="Grilledutableau">
    <w:name w:val="Table Grid"/>
    <w:basedOn w:val="TableauNormal"/>
    <w:uiPriority w:val="59"/>
    <w:rsid w:val="000C77C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FB4F3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B4F34"/>
  </w:style>
  <w:style w:type="paragraph" w:styleId="Pieddepage">
    <w:name w:val="footer"/>
    <w:basedOn w:val="Normal"/>
    <w:link w:val="PieddepageCar"/>
    <w:uiPriority w:val="99"/>
    <w:unhideWhenUsed/>
    <w:rsid w:val="00FB4F3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B4F3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C77CE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0C77CE"/>
    <w:pPr>
      <w:ind w:left="720"/>
      <w:contextualSpacing/>
    </w:pPr>
  </w:style>
  <w:style w:type="table" w:styleId="Grilledutableau">
    <w:name w:val="Table Grid"/>
    <w:basedOn w:val="TableauNormal"/>
    <w:uiPriority w:val="59"/>
    <w:rsid w:val="000C77C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FB4F3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B4F34"/>
  </w:style>
  <w:style w:type="paragraph" w:styleId="Pieddepage">
    <w:name w:val="footer"/>
    <w:basedOn w:val="Normal"/>
    <w:link w:val="PieddepageCar"/>
    <w:uiPriority w:val="99"/>
    <w:unhideWhenUsed/>
    <w:rsid w:val="00FB4F3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B4F3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208</Words>
  <Characters>1312</Characters>
  <Application>Microsoft Office Word</Application>
  <DocSecurity>0</DocSecurity>
  <Lines>10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Aurélie</dc:creator>
  <cp:lastModifiedBy>Aurélie</cp:lastModifiedBy>
  <cp:revision>3</cp:revision>
  <dcterms:created xsi:type="dcterms:W3CDTF">2020-01-02T19:02:00Z</dcterms:created>
  <dcterms:modified xsi:type="dcterms:W3CDTF">2020-01-02T19:03:00Z</dcterms:modified>
</cp:coreProperties>
</file>