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8D21DE" w:rsidRDefault="009A557E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="008D21DE"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="00CB2CE9" w:rsidRPr="008D21DE">
        <w:rPr>
          <w:rFonts w:ascii="Alegreya" w:hAnsi="Alegreya"/>
          <w:b/>
          <w:sz w:val="36"/>
          <w:szCs w:val="36"/>
        </w:rPr>
        <w:t xml:space="preserve"> </w:t>
      </w:r>
      <w:r w:rsidR="00AA5F9D">
        <w:rPr>
          <w:rFonts w:ascii="Alegreya" w:hAnsi="Alegreya"/>
          <w:b/>
          <w:sz w:val="36"/>
          <w:szCs w:val="36"/>
        </w:rPr>
        <w:t>7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418"/>
        <w:gridCol w:w="284"/>
        <w:gridCol w:w="142"/>
        <w:gridCol w:w="708"/>
        <w:gridCol w:w="994"/>
        <w:gridCol w:w="282"/>
        <w:gridCol w:w="992"/>
        <w:gridCol w:w="851"/>
        <w:gridCol w:w="4269"/>
      </w:tblGrid>
      <w:tr w:rsidR="00AA5F9D" w:rsidTr="00E52831">
        <w:trPr>
          <w:trHeight w:val="1573"/>
        </w:trPr>
        <w:tc>
          <w:tcPr>
            <w:tcW w:w="9940" w:type="dxa"/>
            <w:gridSpan w:val="9"/>
          </w:tcPr>
          <w:p w:rsidR="00AA5F9D" w:rsidRDefault="00AA5F9D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08D1476E" wp14:editId="5FADFF9B">
                  <wp:extent cx="4625163" cy="2389114"/>
                  <wp:effectExtent l="0" t="0" r="4445" b="0"/>
                  <wp:docPr id="450" name="Image 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64 - 5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5596" cy="2394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5F9D" w:rsidRDefault="00AA5F9D" w:rsidP="00EF497A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Page </w:t>
            </w:r>
            <w:r w:rsidR="00EF497A">
              <w:rPr>
                <w:i/>
              </w:rPr>
              <w:t>64</w:t>
            </w:r>
          </w:p>
        </w:tc>
      </w:tr>
      <w:tr w:rsidR="00AA5F9D" w:rsidTr="00AD7A71">
        <w:trPr>
          <w:trHeight w:val="1926"/>
        </w:trPr>
        <w:tc>
          <w:tcPr>
            <w:tcW w:w="9940" w:type="dxa"/>
            <w:gridSpan w:val="9"/>
          </w:tcPr>
          <w:p w:rsidR="00AA5F9D" w:rsidRDefault="00AA5F9D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 xml:space="preserve">  </w:t>
            </w:r>
            <w:bookmarkStart w:id="0" w:name="_GoBack"/>
            <w:r>
              <w:rPr>
                <w:i/>
                <w:noProof/>
                <w:lang w:eastAsia="de-DE"/>
              </w:rPr>
              <w:drawing>
                <wp:inline distT="0" distB="0" distL="0" distR="0" wp14:anchorId="3133C370" wp14:editId="29DD6945">
                  <wp:extent cx="4455042" cy="2516614"/>
                  <wp:effectExtent l="0" t="0" r="3175" b="0"/>
                  <wp:docPr id="451" name="Image 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65 - 5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8821" cy="25300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i/>
                <w:noProof/>
                <w:lang w:eastAsia="de-DE"/>
              </w:rPr>
              <w:t xml:space="preserve">          </w:t>
            </w:r>
          </w:p>
          <w:p w:rsidR="00AA5F9D" w:rsidRDefault="00AA5F9D" w:rsidP="00EF497A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</w:rPr>
              <w:t xml:space="preserve">Page </w:t>
            </w:r>
            <w:r w:rsidR="00EF497A">
              <w:rPr>
                <w:i/>
              </w:rPr>
              <w:t>65</w:t>
            </w:r>
          </w:p>
        </w:tc>
      </w:tr>
      <w:tr w:rsidR="00CB53AA" w:rsidRPr="007470FF" w:rsidTr="00AA5F9D">
        <w:trPr>
          <w:trHeight w:val="588"/>
        </w:trPr>
        <w:tc>
          <w:tcPr>
            <w:tcW w:w="1844" w:type="dxa"/>
            <w:gridSpan w:val="3"/>
            <w:vAlign w:val="center"/>
          </w:tcPr>
          <w:p w:rsidR="00931DCA" w:rsidRPr="00581899" w:rsidRDefault="00AA5F9D" w:rsidP="00FF136E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Wunsch</w:t>
            </w:r>
          </w:p>
        </w:tc>
        <w:tc>
          <w:tcPr>
            <w:tcW w:w="1702" w:type="dxa"/>
            <w:gridSpan w:val="2"/>
            <w:vAlign w:val="center"/>
          </w:tcPr>
          <w:p w:rsidR="00931DCA" w:rsidRPr="00581899" w:rsidRDefault="0068338E" w:rsidP="00AA5F9D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AA5F9D">
              <w:rPr>
                <w:b/>
                <w:noProof/>
                <w:sz w:val="28"/>
                <w:szCs w:val="28"/>
                <w:lang w:eastAsia="de-DE"/>
              </w:rPr>
              <w:t>le souhait</w:t>
            </w:r>
          </w:p>
        </w:tc>
        <w:tc>
          <w:tcPr>
            <w:tcW w:w="6394" w:type="dxa"/>
            <w:gridSpan w:val="4"/>
            <w:vAlign w:val="center"/>
          </w:tcPr>
          <w:p w:rsidR="00931DCA" w:rsidRPr="007470FF" w:rsidRDefault="00590246" w:rsidP="00AA5F9D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AA5F9D">
              <w:rPr>
                <w:i/>
                <w:noProof/>
                <w:sz w:val="28"/>
                <w:szCs w:val="28"/>
                <w:lang w:eastAsia="de-DE"/>
              </w:rPr>
              <w:t>20 Minuten später… wird Oskars Wunsch erfüllt…“</w:t>
            </w:r>
          </w:p>
        </w:tc>
      </w:tr>
      <w:tr w:rsidR="007470FF" w:rsidRPr="007470FF" w:rsidTr="00AA5F9D">
        <w:trPr>
          <w:trHeight w:val="588"/>
        </w:trPr>
        <w:tc>
          <w:tcPr>
            <w:tcW w:w="1702" w:type="dxa"/>
            <w:gridSpan w:val="2"/>
            <w:vAlign w:val="center"/>
          </w:tcPr>
          <w:p w:rsidR="007470FF" w:rsidRPr="00E02897" w:rsidRDefault="00AA5F9D" w:rsidP="00E460CC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das Meer</w:t>
            </w:r>
          </w:p>
        </w:tc>
        <w:tc>
          <w:tcPr>
            <w:tcW w:w="2126" w:type="dxa"/>
            <w:gridSpan w:val="4"/>
            <w:vAlign w:val="center"/>
          </w:tcPr>
          <w:p w:rsidR="007470FF" w:rsidRPr="007470FF" w:rsidRDefault="009D2B09" w:rsidP="00AA5F9D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AA5F9D">
              <w:rPr>
                <w:b/>
                <w:noProof/>
                <w:sz w:val="28"/>
                <w:szCs w:val="28"/>
                <w:lang w:eastAsia="de-DE"/>
              </w:rPr>
              <w:t>la mer</w:t>
            </w:r>
          </w:p>
        </w:tc>
        <w:tc>
          <w:tcPr>
            <w:tcW w:w="6112" w:type="dxa"/>
            <w:gridSpan w:val="3"/>
            <w:vAlign w:val="center"/>
          </w:tcPr>
          <w:p w:rsidR="007470FF" w:rsidRPr="007470FF" w:rsidRDefault="007470FF" w:rsidP="00AA5F9D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AA5F9D">
              <w:rPr>
                <w:i/>
                <w:noProof/>
                <w:sz w:val="28"/>
                <w:szCs w:val="28"/>
                <w:lang w:eastAsia="de-DE"/>
              </w:rPr>
              <w:t>10 kleine Fische, die schwammen im Meer…“</w:t>
            </w:r>
          </w:p>
        </w:tc>
      </w:tr>
      <w:tr w:rsidR="009D2B09" w:rsidRPr="007470FF" w:rsidTr="00893CCD">
        <w:trPr>
          <w:trHeight w:val="588"/>
        </w:trPr>
        <w:tc>
          <w:tcPr>
            <w:tcW w:w="1702" w:type="dxa"/>
            <w:gridSpan w:val="2"/>
            <w:vAlign w:val="center"/>
          </w:tcPr>
          <w:p w:rsidR="009D2B09" w:rsidRDefault="00AA5F9D" w:rsidP="001033D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angeln</w:t>
            </w:r>
          </w:p>
        </w:tc>
        <w:tc>
          <w:tcPr>
            <w:tcW w:w="3118" w:type="dxa"/>
            <w:gridSpan w:val="5"/>
            <w:vAlign w:val="center"/>
          </w:tcPr>
          <w:p w:rsidR="009D2B09" w:rsidRPr="00CB53AA" w:rsidRDefault="009D2B09" w:rsidP="00AA5F9D">
            <w:pPr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AA5F9D">
              <w:rPr>
                <w:b/>
                <w:noProof/>
                <w:sz w:val="28"/>
                <w:szCs w:val="28"/>
                <w:lang w:eastAsia="de-DE"/>
              </w:rPr>
              <w:t>pêcher</w:t>
            </w:r>
          </w:p>
        </w:tc>
        <w:tc>
          <w:tcPr>
            <w:tcW w:w="5120" w:type="dxa"/>
            <w:gridSpan w:val="2"/>
            <w:vMerge w:val="restart"/>
            <w:vAlign w:val="center"/>
          </w:tcPr>
          <w:p w:rsidR="009D2B09" w:rsidRPr="007470FF" w:rsidRDefault="009D2B09" w:rsidP="00AA5F9D">
            <w:pPr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AA5F9D">
              <w:rPr>
                <w:i/>
                <w:noProof/>
                <w:sz w:val="28"/>
                <w:szCs w:val="28"/>
                <w:lang w:eastAsia="de-DE"/>
              </w:rPr>
              <w:t>Die Familie sammelt Muscheln und angelt am Strand.“</w:t>
            </w:r>
          </w:p>
        </w:tc>
      </w:tr>
      <w:tr w:rsidR="009D2B09" w:rsidRPr="007470FF" w:rsidTr="00893CCD">
        <w:trPr>
          <w:trHeight w:val="588"/>
        </w:trPr>
        <w:tc>
          <w:tcPr>
            <w:tcW w:w="2552" w:type="dxa"/>
            <w:gridSpan w:val="4"/>
            <w:vAlign w:val="center"/>
          </w:tcPr>
          <w:p w:rsidR="009D2B09" w:rsidRPr="00CB53AA" w:rsidRDefault="00AA5F9D" w:rsidP="001033D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Muscheln sammeln</w:t>
            </w:r>
          </w:p>
        </w:tc>
        <w:tc>
          <w:tcPr>
            <w:tcW w:w="2268" w:type="dxa"/>
            <w:gridSpan w:val="3"/>
            <w:vAlign w:val="center"/>
          </w:tcPr>
          <w:p w:rsidR="009D2B09" w:rsidRPr="007470FF" w:rsidRDefault="009D2B09" w:rsidP="00893CCD">
            <w:pPr>
              <w:rPr>
                <w:b/>
                <w:noProof/>
                <w:sz w:val="28"/>
                <w:szCs w:val="28"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893CCD">
              <w:rPr>
                <w:b/>
                <w:noProof/>
                <w:sz w:val="28"/>
                <w:szCs w:val="28"/>
                <w:lang w:eastAsia="de-DE"/>
              </w:rPr>
              <w:t>ramasser des coquillages</w:t>
            </w:r>
          </w:p>
        </w:tc>
        <w:tc>
          <w:tcPr>
            <w:tcW w:w="5120" w:type="dxa"/>
            <w:gridSpan w:val="2"/>
            <w:vMerge/>
            <w:vAlign w:val="center"/>
          </w:tcPr>
          <w:p w:rsidR="009D2B09" w:rsidRPr="007470FF" w:rsidRDefault="009D2B09" w:rsidP="009D2B09">
            <w:pPr>
              <w:rPr>
                <w:b/>
                <w:noProof/>
                <w:sz w:val="28"/>
                <w:szCs w:val="28"/>
                <w:lang w:eastAsia="de-DE"/>
              </w:rPr>
            </w:pPr>
          </w:p>
        </w:tc>
      </w:tr>
      <w:tr w:rsidR="00544BBA" w:rsidRPr="00AA5F9D" w:rsidTr="00544BBA">
        <w:trPr>
          <w:trHeight w:val="588"/>
        </w:trPr>
        <w:tc>
          <w:tcPr>
            <w:tcW w:w="1418" w:type="dxa"/>
            <w:vAlign w:val="center"/>
          </w:tcPr>
          <w:p w:rsidR="00544BBA" w:rsidRPr="00E02897" w:rsidRDefault="00544BBA" w:rsidP="00581899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Hai</w:t>
            </w:r>
          </w:p>
        </w:tc>
        <w:tc>
          <w:tcPr>
            <w:tcW w:w="4253" w:type="dxa"/>
            <w:gridSpan w:val="7"/>
            <w:vAlign w:val="center"/>
          </w:tcPr>
          <w:p w:rsidR="00544BBA" w:rsidRPr="00CB53AA" w:rsidRDefault="00544BBA" w:rsidP="00544BBA">
            <w:pPr>
              <w:pStyle w:val="Paragraphedeliste"/>
              <w:ind w:left="0"/>
              <w:rPr>
                <w:noProof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le requin</w:t>
            </w:r>
          </w:p>
        </w:tc>
        <w:tc>
          <w:tcPr>
            <w:tcW w:w="4269" w:type="dxa"/>
            <w:vMerge w:val="restart"/>
            <w:vAlign w:val="center"/>
          </w:tcPr>
          <w:p w:rsidR="00544BBA" w:rsidRDefault="00544BBA" w:rsidP="00544BBA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AA5F9D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Hier gibt es Haie…</w:t>
            </w:r>
          </w:p>
          <w:p w:rsidR="00544BBA" w:rsidRPr="00AA5F9D" w:rsidRDefault="00544BBA" w:rsidP="00544BBA">
            <w:pPr>
              <w:pStyle w:val="Paragraphedeliste"/>
              <w:ind w:left="0"/>
              <w:rPr>
                <w:noProof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… und die fressen mich gleich!“</w:t>
            </w:r>
          </w:p>
        </w:tc>
      </w:tr>
      <w:tr w:rsidR="00544BBA" w:rsidRPr="009D2B09" w:rsidTr="00544BBA">
        <w:trPr>
          <w:trHeight w:val="588"/>
        </w:trPr>
        <w:tc>
          <w:tcPr>
            <w:tcW w:w="1418" w:type="dxa"/>
            <w:vAlign w:val="center"/>
          </w:tcPr>
          <w:p w:rsidR="00544BBA" w:rsidRPr="00AA5F9D" w:rsidRDefault="00544BBA" w:rsidP="0039610C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fressen</w:t>
            </w:r>
          </w:p>
        </w:tc>
        <w:tc>
          <w:tcPr>
            <w:tcW w:w="4253" w:type="dxa"/>
            <w:gridSpan w:val="7"/>
            <w:vAlign w:val="center"/>
          </w:tcPr>
          <w:p w:rsidR="00544BBA" w:rsidRPr="00AA5F9D" w:rsidRDefault="00544BBA" w:rsidP="00AA5F9D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 w:rsidRPr="00AA5F9D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manger (pour les animaux)</w:t>
            </w:r>
            <w:r w:rsidRPr="00AA5F9D">
              <w:rPr>
                <w:b/>
                <w:noProof/>
                <w:sz w:val="28"/>
                <w:szCs w:val="28"/>
                <w:lang w:eastAsia="de-DE"/>
              </w:rPr>
              <w:t xml:space="preserve"> </w:t>
            </w:r>
          </w:p>
        </w:tc>
        <w:tc>
          <w:tcPr>
            <w:tcW w:w="4269" w:type="dxa"/>
            <w:vMerge/>
            <w:vAlign w:val="center"/>
          </w:tcPr>
          <w:p w:rsidR="00544BBA" w:rsidRPr="009D2B09" w:rsidRDefault="00544BBA" w:rsidP="009D2B09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</w:p>
        </w:tc>
      </w:tr>
    </w:tbl>
    <w:p w:rsidR="008277FF" w:rsidRPr="009D2B09" w:rsidRDefault="008277FF" w:rsidP="00BD5293"/>
    <w:sectPr w:rsidR="008277FF" w:rsidRPr="009D2B09">
      <w:headerReference w:type="default" r:id="rId11"/>
      <w:foot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ECC" w:rsidRDefault="00516ECC" w:rsidP="00FB7447">
      <w:pPr>
        <w:spacing w:after="0" w:line="240" w:lineRule="auto"/>
      </w:pPr>
      <w:r>
        <w:separator/>
      </w:r>
    </w:p>
  </w:endnote>
  <w:endnote w:type="continuationSeparator" w:id="0">
    <w:p w:rsidR="00516ECC" w:rsidRDefault="00516ECC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893CCD" w:rsidRPr="00893CCD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7470F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Vocabulaire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issu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du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chapitre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</w:t>
          </w:r>
          <w:r w:rsidR="00AA5F9D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7</w:t>
          </w:r>
          <w:r w:rsidR="008D21DE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ECC" w:rsidRDefault="00516ECC" w:rsidP="00FB7447">
      <w:pPr>
        <w:spacing w:after="0" w:line="240" w:lineRule="auto"/>
      </w:pPr>
      <w:r>
        <w:separator/>
      </w:r>
    </w:p>
  </w:footnote>
  <w:footnote w:type="continuationSeparator" w:id="0">
    <w:p w:rsidR="00516ECC" w:rsidRDefault="00516ECC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677D157" wp14:editId="0DA6BF97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5110B42F" wp14:editId="08DD4EFC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8D21DE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Vocabulaire pour les apprenants </w:t>
    </w:r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d’allemand</w:t>
    </w:r>
    <w:r w:rsidR="00FB7447"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Deutschlernende</w:t>
    </w:r>
    <w:proofErr w:type="spellEnd"/>
  </w:p>
  <w:p w:rsidR="00BD5293" w:rsidRPr="008D21DE" w:rsidRDefault="008D21DE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b/>
        <w:sz w:val="16"/>
        <w:szCs w:val="16"/>
        <w:lang w:val="fr-FR"/>
      </w:rPr>
      <w:t>Voc</w:t>
    </w:r>
    <w:r w:rsidR="007470F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abulaire à retenir du chapitre </w:t>
    </w:r>
    <w:r w:rsidR="00AA5F9D">
      <w:rPr>
        <w:rFonts w:asciiTheme="majorHAnsi" w:eastAsiaTheme="majorEastAsia" w:hAnsiTheme="majorHAnsi" w:cstheme="majorBidi"/>
        <w:b/>
        <w:sz w:val="16"/>
        <w:szCs w:val="16"/>
        <w:lang w:val="fr-FR"/>
      </w:rPr>
      <w:t>7</w:t>
    </w:r>
  </w:p>
  <w:p w:rsidR="0088039B" w:rsidRPr="008D21DE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52B790E" wp14:editId="1FD0139D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8D20EA" wp14:editId="1D34714C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D033C"/>
    <w:rsid w:val="000E00C4"/>
    <w:rsid w:val="000E291A"/>
    <w:rsid w:val="001033DB"/>
    <w:rsid w:val="001041A2"/>
    <w:rsid w:val="00107A03"/>
    <w:rsid w:val="00113293"/>
    <w:rsid w:val="001A2865"/>
    <w:rsid w:val="002131EA"/>
    <w:rsid w:val="002C7C68"/>
    <w:rsid w:val="002F1BCE"/>
    <w:rsid w:val="0039610C"/>
    <w:rsid w:val="003A092B"/>
    <w:rsid w:val="003C2B02"/>
    <w:rsid w:val="00427BE4"/>
    <w:rsid w:val="0047216A"/>
    <w:rsid w:val="00516ECC"/>
    <w:rsid w:val="00544BBA"/>
    <w:rsid w:val="00581899"/>
    <w:rsid w:val="00590246"/>
    <w:rsid w:val="005E6D65"/>
    <w:rsid w:val="00632E4E"/>
    <w:rsid w:val="0068338E"/>
    <w:rsid w:val="0071537B"/>
    <w:rsid w:val="007470FF"/>
    <w:rsid w:val="00754644"/>
    <w:rsid w:val="007F0A51"/>
    <w:rsid w:val="007F58BE"/>
    <w:rsid w:val="00814FF9"/>
    <w:rsid w:val="008277FF"/>
    <w:rsid w:val="00867752"/>
    <w:rsid w:val="0088039B"/>
    <w:rsid w:val="00893CCD"/>
    <w:rsid w:val="008A293A"/>
    <w:rsid w:val="008D21DE"/>
    <w:rsid w:val="00931DCA"/>
    <w:rsid w:val="00952443"/>
    <w:rsid w:val="009734D9"/>
    <w:rsid w:val="00993576"/>
    <w:rsid w:val="009A557E"/>
    <w:rsid w:val="009C6017"/>
    <w:rsid w:val="009D2B09"/>
    <w:rsid w:val="009F78B5"/>
    <w:rsid w:val="00A20646"/>
    <w:rsid w:val="00A629FA"/>
    <w:rsid w:val="00AA5F9D"/>
    <w:rsid w:val="00AC58FD"/>
    <w:rsid w:val="00B26586"/>
    <w:rsid w:val="00B60BED"/>
    <w:rsid w:val="00B9571F"/>
    <w:rsid w:val="00BD5293"/>
    <w:rsid w:val="00C25619"/>
    <w:rsid w:val="00CB2CE9"/>
    <w:rsid w:val="00CB53AA"/>
    <w:rsid w:val="00DD5FB7"/>
    <w:rsid w:val="00DE2114"/>
    <w:rsid w:val="00E02897"/>
    <w:rsid w:val="00E047E1"/>
    <w:rsid w:val="00E40D22"/>
    <w:rsid w:val="00E460CC"/>
    <w:rsid w:val="00EF0F81"/>
    <w:rsid w:val="00EF497A"/>
    <w:rsid w:val="00F65D34"/>
    <w:rsid w:val="00F9054B"/>
    <w:rsid w:val="00FB7447"/>
    <w:rsid w:val="00FC53DC"/>
    <w:rsid w:val="00FF1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C33BBE-E801-40DF-BE36-9519628F6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5</cp:revision>
  <cp:lastPrinted>2019-01-27T14:12:00Z</cp:lastPrinted>
  <dcterms:created xsi:type="dcterms:W3CDTF">2019-02-02T19:58:00Z</dcterms:created>
  <dcterms:modified xsi:type="dcterms:W3CDTF">2019-02-02T21:28:00Z</dcterms:modified>
</cp:coreProperties>
</file>