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188C" w:rsidRDefault="00836057" w:rsidP="00836057">
      <w:pPr>
        <w:jc w:val="center"/>
        <w:rPr>
          <w:noProof/>
          <w:lang w:eastAsia="de-DE"/>
        </w:rPr>
      </w:pPr>
      <w:r>
        <w:rPr>
          <w:noProof/>
          <w:lang w:eastAsia="de-DE"/>
        </w:rPr>
        <w:drawing>
          <wp:inline distT="0" distB="0" distL="0" distR="0" wp14:anchorId="40DF46B4" wp14:editId="50A84DAB">
            <wp:extent cx="3829050" cy="3850931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tapes création BD 1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07" t="7767" r="3434" b="4959"/>
                    <a:stretch/>
                  </pic:blipFill>
                  <pic:spPr bwMode="auto">
                    <a:xfrm>
                      <a:off x="0" y="0"/>
                      <a:ext cx="3827784" cy="38496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de-DE"/>
        </w:rPr>
        <w:t xml:space="preserve"> </w:t>
      </w:r>
      <w:r>
        <w:rPr>
          <w:noProof/>
          <w:lang w:eastAsia="de-DE"/>
        </w:rPr>
        <w:tab/>
      </w:r>
      <w:r>
        <w:rPr>
          <w:noProof/>
          <w:lang w:eastAsia="de-DE"/>
        </w:rPr>
        <w:drawing>
          <wp:inline distT="0" distB="0" distL="0" distR="0" wp14:anchorId="63B870A3" wp14:editId="35C5FD0D">
            <wp:extent cx="3619500" cy="3922327"/>
            <wp:effectExtent l="0" t="0" r="0" b="254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tapes création BD 2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28" t="5623" r="10385" b="4421"/>
                    <a:stretch/>
                  </pic:blipFill>
                  <pic:spPr bwMode="auto">
                    <a:xfrm>
                      <a:off x="0" y="0"/>
                      <a:ext cx="3621014" cy="39239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228"/>
        <w:gridCol w:w="7229"/>
      </w:tblGrid>
      <w:tr w:rsidR="006C188C" w:rsidRPr="006C188C" w:rsidTr="00836057">
        <w:trPr>
          <w:trHeight w:val="571"/>
        </w:trPr>
        <w:tc>
          <w:tcPr>
            <w:tcW w:w="7228" w:type="dxa"/>
            <w:vAlign w:val="center"/>
          </w:tcPr>
          <w:p w:rsidR="006C188C" w:rsidRPr="00836057" w:rsidRDefault="006C188C" w:rsidP="006C188C">
            <w:pPr>
              <w:pStyle w:val="Paragraphedeliste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  <w:lang w:val="fr-FR"/>
              </w:rPr>
            </w:pPr>
            <w:r w:rsidRPr="00836057">
              <w:rPr>
                <w:rFonts w:ascii="Arial" w:hAnsi="Arial" w:cs="Arial"/>
                <w:b/>
                <w:sz w:val="24"/>
                <w:szCs w:val="24"/>
                <w:lang w:val="fr-FR"/>
              </w:rPr>
              <w:t>trouver des idées</w:t>
            </w:r>
            <w:r w:rsidRPr="00836057">
              <w:rPr>
                <w:rFonts w:ascii="Arial" w:hAnsi="Arial" w:cs="Arial"/>
                <w:sz w:val="24"/>
                <w:szCs w:val="24"/>
                <w:lang w:val="fr-FR"/>
              </w:rPr>
              <w:t xml:space="preserve"> = </w:t>
            </w:r>
            <w:proofErr w:type="spellStart"/>
            <w:r w:rsidRPr="00836057">
              <w:rPr>
                <w:rFonts w:ascii="Arial" w:hAnsi="Arial" w:cs="Arial"/>
                <w:sz w:val="24"/>
                <w:szCs w:val="24"/>
                <w:lang w:val="fr-FR"/>
              </w:rPr>
              <w:t>Ideen</w:t>
            </w:r>
            <w:proofErr w:type="spellEnd"/>
            <w:r w:rsidRPr="00836057">
              <w:rPr>
                <w:rFonts w:ascii="Arial" w:hAnsi="Arial" w:cs="Arial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836057">
              <w:rPr>
                <w:rFonts w:ascii="Arial" w:hAnsi="Arial" w:cs="Arial"/>
                <w:sz w:val="24"/>
                <w:szCs w:val="24"/>
                <w:lang w:val="fr-FR"/>
              </w:rPr>
              <w:t>sammeln</w:t>
            </w:r>
            <w:proofErr w:type="spellEnd"/>
          </w:p>
        </w:tc>
        <w:tc>
          <w:tcPr>
            <w:tcW w:w="7229" w:type="dxa"/>
            <w:vAlign w:val="center"/>
          </w:tcPr>
          <w:p w:rsidR="006C188C" w:rsidRPr="00836057" w:rsidRDefault="006C188C" w:rsidP="006C188C">
            <w:pPr>
              <w:rPr>
                <w:rFonts w:ascii="Arial" w:hAnsi="Arial" w:cs="Arial"/>
                <w:sz w:val="24"/>
                <w:szCs w:val="24"/>
              </w:rPr>
            </w:pPr>
            <w:r w:rsidRPr="00836057">
              <w:rPr>
                <w:rFonts w:ascii="Arial" w:hAnsi="Arial" w:cs="Arial"/>
                <w:sz w:val="24"/>
                <w:szCs w:val="24"/>
              </w:rPr>
              <w:t xml:space="preserve">4) </w:t>
            </w:r>
            <w:proofErr w:type="spellStart"/>
            <w:r w:rsidRPr="00836057">
              <w:rPr>
                <w:rFonts w:ascii="Arial" w:hAnsi="Arial" w:cs="Arial"/>
                <w:b/>
                <w:sz w:val="24"/>
                <w:szCs w:val="24"/>
              </w:rPr>
              <w:t>réaliser</w:t>
            </w:r>
            <w:proofErr w:type="spellEnd"/>
            <w:r w:rsidRPr="00836057">
              <w:rPr>
                <w:rFonts w:ascii="Arial" w:hAnsi="Arial" w:cs="Arial"/>
                <w:b/>
                <w:sz w:val="24"/>
                <w:szCs w:val="24"/>
              </w:rPr>
              <w:t xml:space="preserve"> le </w:t>
            </w:r>
            <w:proofErr w:type="spellStart"/>
            <w:r w:rsidRPr="00836057">
              <w:rPr>
                <w:rFonts w:ascii="Arial" w:hAnsi="Arial" w:cs="Arial"/>
                <w:b/>
                <w:sz w:val="24"/>
                <w:szCs w:val="24"/>
              </w:rPr>
              <w:t>crayonné</w:t>
            </w:r>
            <w:proofErr w:type="spellEnd"/>
            <w:r w:rsidRPr="00836057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FF4FAA">
              <w:rPr>
                <w:rFonts w:ascii="Arial" w:hAnsi="Arial" w:cs="Arial"/>
                <w:sz w:val="24"/>
                <w:szCs w:val="24"/>
              </w:rPr>
              <w:t>= die Comic</w:t>
            </w:r>
            <w:r w:rsidRPr="00836057">
              <w:rPr>
                <w:rFonts w:ascii="Arial" w:hAnsi="Arial" w:cs="Arial"/>
                <w:sz w:val="24"/>
                <w:szCs w:val="24"/>
              </w:rPr>
              <w:t>bogen mit dem Bleistift schreiben und zeichnen</w:t>
            </w:r>
          </w:p>
        </w:tc>
      </w:tr>
      <w:tr w:rsidR="006C188C" w:rsidRPr="006C188C" w:rsidTr="00836057">
        <w:trPr>
          <w:trHeight w:val="538"/>
        </w:trPr>
        <w:tc>
          <w:tcPr>
            <w:tcW w:w="7228" w:type="dxa"/>
            <w:vAlign w:val="center"/>
          </w:tcPr>
          <w:p w:rsidR="006C188C" w:rsidRPr="00836057" w:rsidRDefault="006C188C" w:rsidP="006C188C">
            <w:pPr>
              <w:pStyle w:val="Paragraphedeliste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36057">
              <w:rPr>
                <w:rFonts w:ascii="Arial" w:hAnsi="Arial" w:cs="Arial"/>
                <w:b/>
                <w:sz w:val="24"/>
                <w:szCs w:val="24"/>
              </w:rPr>
              <w:t>dessiner</w:t>
            </w:r>
            <w:proofErr w:type="spellEnd"/>
            <w:r w:rsidRPr="00836057">
              <w:rPr>
                <w:rFonts w:ascii="Arial" w:hAnsi="Arial" w:cs="Arial"/>
                <w:b/>
                <w:sz w:val="24"/>
                <w:szCs w:val="24"/>
              </w:rPr>
              <w:t xml:space="preserve"> et </w:t>
            </w:r>
            <w:proofErr w:type="spellStart"/>
            <w:r w:rsidRPr="00836057">
              <w:rPr>
                <w:rFonts w:ascii="Arial" w:hAnsi="Arial" w:cs="Arial"/>
                <w:b/>
                <w:sz w:val="24"/>
                <w:szCs w:val="24"/>
              </w:rPr>
              <w:t>écrire</w:t>
            </w:r>
            <w:proofErr w:type="spellEnd"/>
            <w:r w:rsidRPr="00836057">
              <w:rPr>
                <w:rFonts w:ascii="Arial" w:hAnsi="Arial" w:cs="Arial"/>
                <w:b/>
                <w:sz w:val="24"/>
                <w:szCs w:val="24"/>
              </w:rPr>
              <w:t xml:space="preserve"> le </w:t>
            </w:r>
            <w:proofErr w:type="spellStart"/>
            <w:r w:rsidRPr="00836057">
              <w:rPr>
                <w:rFonts w:ascii="Arial" w:hAnsi="Arial" w:cs="Arial"/>
                <w:b/>
                <w:sz w:val="24"/>
                <w:szCs w:val="24"/>
              </w:rPr>
              <w:t>storyboard</w:t>
            </w:r>
            <w:proofErr w:type="spellEnd"/>
            <w:r w:rsidR="00FF4FAA">
              <w:rPr>
                <w:rFonts w:ascii="Arial" w:hAnsi="Arial" w:cs="Arial"/>
                <w:sz w:val="24"/>
                <w:szCs w:val="24"/>
              </w:rPr>
              <w:t xml:space="preserve"> = das</w:t>
            </w:r>
            <w:r w:rsidRPr="00836057">
              <w:rPr>
                <w:rFonts w:ascii="Arial" w:hAnsi="Arial" w:cs="Arial"/>
                <w:sz w:val="24"/>
                <w:szCs w:val="24"/>
              </w:rPr>
              <w:t xml:space="preserve"> Storyboard schreiben und zeichnen</w:t>
            </w:r>
          </w:p>
        </w:tc>
        <w:tc>
          <w:tcPr>
            <w:tcW w:w="7229" w:type="dxa"/>
            <w:vAlign w:val="center"/>
          </w:tcPr>
          <w:p w:rsidR="006C188C" w:rsidRPr="00836057" w:rsidRDefault="006C188C" w:rsidP="006C188C">
            <w:pPr>
              <w:rPr>
                <w:rFonts w:ascii="Arial" w:hAnsi="Arial" w:cs="Arial"/>
                <w:sz w:val="24"/>
                <w:szCs w:val="24"/>
              </w:rPr>
            </w:pPr>
            <w:r w:rsidRPr="00836057">
              <w:rPr>
                <w:rFonts w:ascii="Arial" w:hAnsi="Arial" w:cs="Arial"/>
                <w:sz w:val="24"/>
                <w:szCs w:val="24"/>
              </w:rPr>
              <w:t xml:space="preserve">5) </w:t>
            </w:r>
            <w:proofErr w:type="spellStart"/>
            <w:r w:rsidRPr="00836057">
              <w:rPr>
                <w:rFonts w:ascii="Arial" w:hAnsi="Arial" w:cs="Arial"/>
                <w:b/>
                <w:sz w:val="24"/>
                <w:szCs w:val="24"/>
              </w:rPr>
              <w:t>corriger</w:t>
            </w:r>
            <w:proofErr w:type="spellEnd"/>
            <w:r w:rsidRPr="00836057">
              <w:rPr>
                <w:rFonts w:ascii="Arial" w:hAnsi="Arial" w:cs="Arial"/>
                <w:sz w:val="24"/>
                <w:szCs w:val="24"/>
              </w:rPr>
              <w:t xml:space="preserve"> = korrigieren</w:t>
            </w:r>
          </w:p>
        </w:tc>
      </w:tr>
      <w:tr w:rsidR="006C188C" w:rsidRPr="006C188C" w:rsidTr="00836057">
        <w:trPr>
          <w:trHeight w:val="571"/>
        </w:trPr>
        <w:tc>
          <w:tcPr>
            <w:tcW w:w="7228" w:type="dxa"/>
            <w:vAlign w:val="center"/>
          </w:tcPr>
          <w:p w:rsidR="006C188C" w:rsidRPr="00836057" w:rsidRDefault="006C188C" w:rsidP="006C188C">
            <w:pPr>
              <w:pStyle w:val="Paragraphedeliste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  <w:lang w:val="fr-FR"/>
              </w:rPr>
            </w:pPr>
            <w:r w:rsidRPr="00836057">
              <w:rPr>
                <w:rFonts w:ascii="Arial" w:hAnsi="Arial" w:cs="Arial"/>
                <w:b/>
                <w:sz w:val="24"/>
                <w:szCs w:val="24"/>
                <w:lang w:val="fr-FR"/>
              </w:rPr>
              <w:t>corriger</w:t>
            </w:r>
            <w:r w:rsidRPr="00836057">
              <w:rPr>
                <w:rFonts w:ascii="Arial" w:hAnsi="Arial" w:cs="Arial"/>
                <w:sz w:val="24"/>
                <w:szCs w:val="24"/>
                <w:lang w:val="fr-FR"/>
              </w:rPr>
              <w:t xml:space="preserve"> = </w:t>
            </w:r>
            <w:proofErr w:type="spellStart"/>
            <w:r w:rsidRPr="00836057">
              <w:rPr>
                <w:rFonts w:ascii="Arial" w:hAnsi="Arial" w:cs="Arial"/>
                <w:sz w:val="24"/>
                <w:szCs w:val="24"/>
                <w:lang w:val="fr-FR"/>
              </w:rPr>
              <w:t>korrigieren</w:t>
            </w:r>
            <w:proofErr w:type="spellEnd"/>
          </w:p>
        </w:tc>
        <w:tc>
          <w:tcPr>
            <w:tcW w:w="7229" w:type="dxa"/>
            <w:vAlign w:val="center"/>
          </w:tcPr>
          <w:p w:rsidR="006C188C" w:rsidRPr="00836057" w:rsidRDefault="006C188C" w:rsidP="006C188C">
            <w:pPr>
              <w:rPr>
                <w:rFonts w:ascii="Arial" w:hAnsi="Arial" w:cs="Arial"/>
                <w:sz w:val="24"/>
                <w:szCs w:val="24"/>
              </w:rPr>
            </w:pPr>
            <w:r w:rsidRPr="00836057">
              <w:rPr>
                <w:rFonts w:ascii="Arial" w:hAnsi="Arial" w:cs="Arial"/>
                <w:sz w:val="24"/>
                <w:szCs w:val="24"/>
              </w:rPr>
              <w:t xml:space="preserve">6) </w:t>
            </w:r>
            <w:proofErr w:type="spellStart"/>
            <w:r w:rsidRPr="00836057">
              <w:rPr>
                <w:rFonts w:ascii="Arial" w:hAnsi="Arial" w:cs="Arial"/>
                <w:b/>
                <w:sz w:val="24"/>
                <w:szCs w:val="24"/>
              </w:rPr>
              <w:t>réaliser</w:t>
            </w:r>
            <w:proofErr w:type="spellEnd"/>
            <w:r w:rsidRPr="00836057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836057">
              <w:rPr>
                <w:rFonts w:ascii="Arial" w:hAnsi="Arial" w:cs="Arial"/>
                <w:b/>
                <w:sz w:val="24"/>
                <w:szCs w:val="24"/>
              </w:rPr>
              <w:t>l’encrage</w:t>
            </w:r>
            <w:proofErr w:type="spellEnd"/>
            <w:r w:rsidR="00FF4FAA">
              <w:rPr>
                <w:rFonts w:ascii="Arial" w:hAnsi="Arial" w:cs="Arial"/>
                <w:sz w:val="24"/>
                <w:szCs w:val="24"/>
              </w:rPr>
              <w:t xml:space="preserve"> = die Comic</w:t>
            </w:r>
            <w:r w:rsidRPr="00836057">
              <w:rPr>
                <w:rFonts w:ascii="Arial" w:hAnsi="Arial" w:cs="Arial"/>
                <w:sz w:val="24"/>
                <w:szCs w:val="24"/>
              </w:rPr>
              <w:t>bogen</w:t>
            </w:r>
            <w:r w:rsidR="00FF4FAA">
              <w:rPr>
                <w:rFonts w:ascii="Arial" w:hAnsi="Arial" w:cs="Arial"/>
                <w:sz w:val="24"/>
                <w:szCs w:val="24"/>
              </w:rPr>
              <w:t xml:space="preserve"> auf einem neuen Blatt (dickeres</w:t>
            </w:r>
            <w:r w:rsidRPr="00836057">
              <w:rPr>
                <w:rFonts w:ascii="Arial" w:hAnsi="Arial" w:cs="Arial"/>
                <w:sz w:val="24"/>
                <w:szCs w:val="24"/>
              </w:rPr>
              <w:t xml:space="preserve"> Papier) mit speziel</w:t>
            </w:r>
            <w:r w:rsidR="00FF4FAA">
              <w:rPr>
                <w:rFonts w:ascii="Arial" w:hAnsi="Arial" w:cs="Arial"/>
                <w:sz w:val="24"/>
                <w:szCs w:val="24"/>
              </w:rPr>
              <w:t>l</w:t>
            </w:r>
            <w:r w:rsidRPr="00836057">
              <w:rPr>
                <w:rFonts w:ascii="Arial" w:hAnsi="Arial" w:cs="Arial"/>
                <w:sz w:val="24"/>
                <w:szCs w:val="24"/>
              </w:rPr>
              <w:t>en Filzstifte</w:t>
            </w:r>
            <w:r w:rsidR="00FF4FAA">
              <w:rPr>
                <w:rFonts w:ascii="Arial" w:hAnsi="Arial" w:cs="Arial"/>
                <w:sz w:val="24"/>
                <w:szCs w:val="24"/>
              </w:rPr>
              <w:t>n</w:t>
            </w:r>
            <w:r w:rsidRPr="00836057">
              <w:rPr>
                <w:rFonts w:ascii="Arial" w:hAnsi="Arial" w:cs="Arial"/>
                <w:sz w:val="24"/>
                <w:szCs w:val="24"/>
              </w:rPr>
              <w:t xml:space="preserve"> abmalen</w:t>
            </w:r>
          </w:p>
        </w:tc>
      </w:tr>
    </w:tbl>
    <w:p w:rsidR="006C188C" w:rsidRDefault="006C188C"/>
    <w:p w:rsidR="00836057" w:rsidRDefault="00836057" w:rsidP="00DF3FDB">
      <w:pPr>
        <w:ind w:firstLine="708"/>
        <w:jc w:val="center"/>
        <w:rPr>
          <w:noProof/>
          <w:lang w:eastAsia="de-DE"/>
        </w:rPr>
      </w:pPr>
      <w:r>
        <w:rPr>
          <w:noProof/>
          <w:lang w:eastAsia="de-DE"/>
        </w:rPr>
        <w:lastRenderedPageBreak/>
        <w:drawing>
          <wp:inline distT="0" distB="0" distL="0" distR="0" wp14:anchorId="41FAFC9C" wp14:editId="54B9D0A0">
            <wp:extent cx="4057650" cy="3835473"/>
            <wp:effectExtent l="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tapes création BD 1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16" t="6756" r="6965" b="8012"/>
                    <a:stretch/>
                  </pic:blipFill>
                  <pic:spPr bwMode="auto">
                    <a:xfrm>
                      <a:off x="0" y="0"/>
                      <a:ext cx="4059317" cy="38370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de-DE"/>
        </w:rPr>
        <w:t xml:space="preserve"> </w:t>
      </w:r>
      <w:r>
        <w:rPr>
          <w:noProof/>
          <w:lang w:eastAsia="de-DE"/>
        </w:rPr>
        <w:tab/>
      </w:r>
      <w:r>
        <w:rPr>
          <w:noProof/>
          <w:lang w:eastAsia="de-DE"/>
        </w:rPr>
        <w:drawing>
          <wp:inline distT="0" distB="0" distL="0" distR="0" wp14:anchorId="77856FCD" wp14:editId="551EF7F8">
            <wp:extent cx="3908514" cy="3686175"/>
            <wp:effectExtent l="0" t="0" r="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tapes création BD 2.JP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52" t="7559" r="5948" b="7297"/>
                    <a:stretch/>
                  </pic:blipFill>
                  <pic:spPr bwMode="auto">
                    <a:xfrm>
                      <a:off x="0" y="0"/>
                      <a:ext cx="3914813" cy="36921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228"/>
        <w:gridCol w:w="7229"/>
      </w:tblGrid>
      <w:tr w:rsidR="00836057" w:rsidRPr="006C188C" w:rsidTr="00B42A55">
        <w:trPr>
          <w:trHeight w:val="571"/>
        </w:trPr>
        <w:tc>
          <w:tcPr>
            <w:tcW w:w="7228" w:type="dxa"/>
            <w:vAlign w:val="center"/>
          </w:tcPr>
          <w:p w:rsidR="00836057" w:rsidRPr="00836057" w:rsidRDefault="00836057" w:rsidP="00836057">
            <w:pPr>
              <w:pStyle w:val="Paragraphedeliste"/>
              <w:numPr>
                <w:ilvl w:val="0"/>
                <w:numId w:val="5"/>
              </w:numPr>
              <w:rPr>
                <w:rFonts w:ascii="Arial" w:hAnsi="Arial" w:cs="Arial"/>
                <w:sz w:val="24"/>
                <w:szCs w:val="24"/>
                <w:lang w:val="fr-FR"/>
              </w:rPr>
            </w:pPr>
            <w:r w:rsidRPr="00836057">
              <w:rPr>
                <w:rFonts w:ascii="Arial" w:hAnsi="Arial" w:cs="Arial"/>
                <w:b/>
                <w:sz w:val="24"/>
                <w:szCs w:val="24"/>
                <w:lang w:val="fr-FR"/>
              </w:rPr>
              <w:t>corriger</w:t>
            </w:r>
            <w:r w:rsidRPr="00836057">
              <w:rPr>
                <w:rFonts w:ascii="Arial" w:hAnsi="Arial" w:cs="Arial"/>
                <w:sz w:val="24"/>
                <w:szCs w:val="24"/>
                <w:lang w:val="fr-FR"/>
              </w:rPr>
              <w:t xml:space="preserve"> = </w:t>
            </w:r>
            <w:proofErr w:type="spellStart"/>
            <w:r w:rsidRPr="00836057">
              <w:rPr>
                <w:rFonts w:ascii="Arial" w:hAnsi="Arial" w:cs="Arial"/>
                <w:sz w:val="24"/>
                <w:szCs w:val="24"/>
                <w:lang w:val="fr-FR"/>
              </w:rPr>
              <w:t>korrigieren</w:t>
            </w:r>
            <w:proofErr w:type="spellEnd"/>
          </w:p>
        </w:tc>
        <w:tc>
          <w:tcPr>
            <w:tcW w:w="7229" w:type="dxa"/>
            <w:vAlign w:val="center"/>
          </w:tcPr>
          <w:p w:rsidR="00836057" w:rsidRPr="00836057" w:rsidRDefault="00DF3FDB" w:rsidP="00836057">
            <w:pPr>
              <w:ind w:left="360"/>
              <w:rPr>
                <w:rFonts w:ascii="Arial" w:hAnsi="Arial" w:cs="Arial"/>
                <w:sz w:val="24"/>
                <w:szCs w:val="24"/>
                <w:lang w:val="fr-FR"/>
              </w:rPr>
            </w:pPr>
            <w:r>
              <w:rPr>
                <w:rFonts w:ascii="Arial" w:hAnsi="Arial" w:cs="Arial"/>
                <w:sz w:val="24"/>
                <w:szCs w:val="24"/>
                <w:lang w:val="fr-FR"/>
              </w:rPr>
              <w:t xml:space="preserve">10) </w:t>
            </w:r>
            <w:r w:rsidR="00836057" w:rsidRPr="00836057">
              <w:rPr>
                <w:rFonts w:ascii="Arial" w:hAnsi="Arial" w:cs="Arial"/>
                <w:b/>
                <w:sz w:val="24"/>
                <w:szCs w:val="24"/>
                <w:lang w:val="fr-FR"/>
              </w:rPr>
              <w:t xml:space="preserve">réfléchir à la page de couverture (motif, titre, </w:t>
            </w:r>
            <w:proofErr w:type="spellStart"/>
            <w:r w:rsidR="00836057" w:rsidRPr="00836057">
              <w:rPr>
                <w:rFonts w:ascii="Arial" w:hAnsi="Arial" w:cs="Arial"/>
                <w:b/>
                <w:sz w:val="24"/>
                <w:szCs w:val="24"/>
                <w:lang w:val="fr-FR"/>
              </w:rPr>
              <w:t>layout</w:t>
            </w:r>
            <w:proofErr w:type="spellEnd"/>
            <w:r w:rsidR="00836057" w:rsidRPr="00836057">
              <w:rPr>
                <w:rFonts w:ascii="Arial" w:hAnsi="Arial" w:cs="Arial"/>
                <w:b/>
                <w:sz w:val="24"/>
                <w:szCs w:val="24"/>
                <w:lang w:val="fr-FR"/>
              </w:rPr>
              <w:t xml:space="preserve">) </w:t>
            </w:r>
            <w:r w:rsidR="00836057" w:rsidRPr="00836057">
              <w:rPr>
                <w:rFonts w:ascii="Arial" w:hAnsi="Arial" w:cs="Arial"/>
                <w:sz w:val="24"/>
                <w:szCs w:val="24"/>
                <w:lang w:val="fr-FR"/>
              </w:rPr>
              <w:t xml:space="preserve">= </w:t>
            </w:r>
          </w:p>
          <w:p w:rsidR="00836057" w:rsidRPr="00836057" w:rsidRDefault="00DF3FDB" w:rsidP="00836057">
            <w:pPr>
              <w:ind w:left="3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über das Deckblatt nachdenken (Motiv, Titel, Layout)</w:t>
            </w:r>
          </w:p>
        </w:tc>
      </w:tr>
      <w:tr w:rsidR="00836057" w:rsidRPr="00DF3FDB" w:rsidTr="00B42A55">
        <w:trPr>
          <w:trHeight w:val="538"/>
        </w:trPr>
        <w:tc>
          <w:tcPr>
            <w:tcW w:w="7228" w:type="dxa"/>
            <w:vAlign w:val="center"/>
          </w:tcPr>
          <w:p w:rsidR="00836057" w:rsidRPr="00836057" w:rsidRDefault="00836057" w:rsidP="00836057">
            <w:pPr>
              <w:pStyle w:val="Paragraphedeliste"/>
              <w:numPr>
                <w:ilvl w:val="0"/>
                <w:numId w:val="5"/>
              </w:num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mettre</w:t>
            </w:r>
            <w:proofErr w:type="spellEnd"/>
            <w:r>
              <w:rPr>
                <w:rFonts w:ascii="Arial" w:hAnsi="Arial" w:cs="Arial"/>
                <w:b/>
                <w:sz w:val="24"/>
                <w:szCs w:val="24"/>
              </w:rPr>
              <w:t xml:space="preserve"> en </w:t>
            </w: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couleurs</w:t>
            </w:r>
            <w:proofErr w:type="spellEnd"/>
            <w:r w:rsidRPr="00836057">
              <w:rPr>
                <w:rFonts w:ascii="Arial" w:hAnsi="Arial" w:cs="Arial"/>
                <w:sz w:val="24"/>
                <w:szCs w:val="24"/>
              </w:rPr>
              <w:t xml:space="preserve"> = </w:t>
            </w:r>
            <w:r>
              <w:rPr>
                <w:rFonts w:ascii="Arial" w:hAnsi="Arial" w:cs="Arial"/>
                <w:sz w:val="24"/>
                <w:szCs w:val="24"/>
              </w:rPr>
              <w:t>kolorieren</w:t>
            </w:r>
          </w:p>
        </w:tc>
        <w:tc>
          <w:tcPr>
            <w:tcW w:w="7229" w:type="dxa"/>
            <w:vAlign w:val="center"/>
          </w:tcPr>
          <w:p w:rsidR="00836057" w:rsidRPr="00DF3FDB" w:rsidRDefault="00DF3FDB" w:rsidP="00DF3FDB">
            <w:pPr>
              <w:rPr>
                <w:rFonts w:ascii="Arial" w:hAnsi="Arial" w:cs="Arial"/>
                <w:sz w:val="24"/>
                <w:szCs w:val="24"/>
                <w:lang w:val="fr-FR"/>
              </w:rPr>
            </w:pPr>
            <w:r w:rsidRPr="00DF3FDB">
              <w:rPr>
                <w:rFonts w:ascii="Arial" w:hAnsi="Arial" w:cs="Arial"/>
                <w:sz w:val="24"/>
                <w:szCs w:val="24"/>
                <w:lang w:val="fr-FR"/>
              </w:rPr>
              <w:t>11</w:t>
            </w:r>
            <w:r w:rsidR="00836057" w:rsidRPr="00DF3FDB">
              <w:rPr>
                <w:rFonts w:ascii="Arial" w:hAnsi="Arial" w:cs="Arial"/>
                <w:sz w:val="24"/>
                <w:szCs w:val="24"/>
                <w:lang w:val="fr-FR"/>
              </w:rPr>
              <w:t xml:space="preserve">) </w:t>
            </w:r>
            <w:r w:rsidRPr="00DF3FDB">
              <w:rPr>
                <w:rFonts w:ascii="Arial" w:hAnsi="Arial" w:cs="Arial"/>
                <w:b/>
                <w:sz w:val="24"/>
                <w:szCs w:val="24"/>
                <w:lang w:val="fr-FR"/>
              </w:rPr>
              <w:t xml:space="preserve">traduire </w:t>
            </w:r>
            <w:r>
              <w:rPr>
                <w:rFonts w:ascii="Arial" w:hAnsi="Arial" w:cs="Arial"/>
                <w:b/>
                <w:sz w:val="24"/>
                <w:szCs w:val="24"/>
                <w:lang w:val="fr-FR"/>
              </w:rPr>
              <w:t>la</w:t>
            </w:r>
            <w:r w:rsidRPr="00DF3FDB">
              <w:rPr>
                <w:rFonts w:ascii="Arial" w:hAnsi="Arial" w:cs="Arial"/>
                <w:b/>
                <w:sz w:val="24"/>
                <w:szCs w:val="24"/>
                <w:lang w:val="fr-FR"/>
              </w:rPr>
              <w:t xml:space="preserve"> BD (si la BD est bilingue)</w:t>
            </w:r>
            <w:r w:rsidR="00836057" w:rsidRPr="00DF3FDB">
              <w:rPr>
                <w:rFonts w:ascii="Arial" w:hAnsi="Arial" w:cs="Arial"/>
                <w:sz w:val="24"/>
                <w:szCs w:val="24"/>
                <w:lang w:val="fr-FR"/>
              </w:rPr>
              <w:t xml:space="preserve"> = </w:t>
            </w:r>
            <w:r>
              <w:rPr>
                <w:rFonts w:ascii="Arial" w:hAnsi="Arial" w:cs="Arial"/>
                <w:sz w:val="24"/>
                <w:szCs w:val="24"/>
                <w:lang w:val="fr-FR"/>
              </w:rPr>
              <w:t xml:space="preserve">den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fr-FR"/>
              </w:rPr>
              <w:t>Comic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fr-FR"/>
              </w:rPr>
              <w:t>übersetzen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fr-FR"/>
              </w:rPr>
              <w:t xml:space="preserve"> (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fr-FR"/>
              </w:rPr>
              <w:t>falls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fr-FR"/>
              </w:rPr>
              <w:t xml:space="preserve"> der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fr-FR"/>
              </w:rPr>
              <w:t>Comic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fr-FR"/>
              </w:rPr>
              <w:t>zweisprachig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fr-FR"/>
              </w:rPr>
              <w:t>ist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fr-FR"/>
              </w:rPr>
              <w:t>)</w:t>
            </w:r>
          </w:p>
        </w:tc>
      </w:tr>
      <w:tr w:rsidR="00836057" w:rsidRPr="006C188C" w:rsidTr="00B42A55">
        <w:trPr>
          <w:trHeight w:val="571"/>
        </w:trPr>
        <w:tc>
          <w:tcPr>
            <w:tcW w:w="7228" w:type="dxa"/>
            <w:vAlign w:val="center"/>
          </w:tcPr>
          <w:p w:rsidR="00836057" w:rsidRPr="00836057" w:rsidRDefault="00836057" w:rsidP="00836057">
            <w:pPr>
              <w:pStyle w:val="Paragraphedeliste"/>
              <w:numPr>
                <w:ilvl w:val="0"/>
                <w:numId w:val="5"/>
              </w:numPr>
              <w:rPr>
                <w:rFonts w:ascii="Arial" w:hAnsi="Arial" w:cs="Arial"/>
                <w:sz w:val="24"/>
                <w:szCs w:val="24"/>
                <w:lang w:val="fr-FR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fr-FR"/>
              </w:rPr>
              <w:t>scanner les planches de BD</w:t>
            </w:r>
            <w:r w:rsidRPr="00836057">
              <w:rPr>
                <w:rFonts w:ascii="Arial" w:hAnsi="Arial" w:cs="Arial"/>
                <w:sz w:val="24"/>
                <w:szCs w:val="24"/>
                <w:lang w:val="fr-FR"/>
              </w:rPr>
              <w:t xml:space="preserve"> = </w:t>
            </w:r>
            <w:r w:rsidR="00FF4FAA">
              <w:rPr>
                <w:rFonts w:ascii="Arial" w:hAnsi="Arial" w:cs="Arial"/>
                <w:sz w:val="24"/>
                <w:szCs w:val="24"/>
                <w:lang w:val="fr-FR"/>
              </w:rPr>
              <w:t xml:space="preserve">die </w:t>
            </w:r>
            <w:proofErr w:type="spellStart"/>
            <w:r w:rsidR="00FF4FAA">
              <w:rPr>
                <w:rFonts w:ascii="Arial" w:hAnsi="Arial" w:cs="Arial"/>
                <w:sz w:val="24"/>
                <w:szCs w:val="24"/>
                <w:lang w:val="fr-FR"/>
              </w:rPr>
              <w:t>Comic</w:t>
            </w:r>
            <w:r>
              <w:rPr>
                <w:rFonts w:ascii="Arial" w:hAnsi="Arial" w:cs="Arial"/>
                <w:sz w:val="24"/>
                <w:szCs w:val="24"/>
                <w:lang w:val="fr-FR"/>
              </w:rPr>
              <w:t>bogen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fr-FR"/>
              </w:rPr>
              <w:t>scannen</w:t>
            </w:r>
            <w:proofErr w:type="spellEnd"/>
          </w:p>
        </w:tc>
        <w:tc>
          <w:tcPr>
            <w:tcW w:w="7229" w:type="dxa"/>
            <w:vAlign w:val="center"/>
          </w:tcPr>
          <w:p w:rsidR="00836057" w:rsidRPr="00836057" w:rsidRDefault="00DF3FDB" w:rsidP="00FF4FAA">
            <w:pPr>
              <w:rPr>
                <w:rFonts w:ascii="Arial" w:hAnsi="Arial" w:cs="Arial"/>
                <w:sz w:val="24"/>
                <w:szCs w:val="24"/>
              </w:rPr>
            </w:pPr>
            <w:r w:rsidRPr="00DF3FDB">
              <w:rPr>
                <w:rFonts w:ascii="Arial" w:hAnsi="Arial" w:cs="Arial"/>
                <w:sz w:val="24"/>
                <w:szCs w:val="24"/>
                <w:lang w:val="fr-FR"/>
              </w:rPr>
              <w:t>12</w:t>
            </w:r>
            <w:r w:rsidR="00836057" w:rsidRPr="00DF3FDB">
              <w:rPr>
                <w:rFonts w:ascii="Arial" w:hAnsi="Arial" w:cs="Arial"/>
                <w:sz w:val="24"/>
                <w:szCs w:val="24"/>
                <w:lang w:val="fr-FR"/>
              </w:rPr>
              <w:t xml:space="preserve">) </w:t>
            </w:r>
            <w:r w:rsidR="00836057" w:rsidRPr="00DF3FDB">
              <w:rPr>
                <w:rFonts w:ascii="Arial" w:hAnsi="Arial" w:cs="Arial"/>
                <w:b/>
                <w:sz w:val="24"/>
                <w:szCs w:val="24"/>
                <w:lang w:val="fr-FR"/>
              </w:rPr>
              <w:t xml:space="preserve">réaliser </w:t>
            </w:r>
            <w:r w:rsidR="00FF4FAA">
              <w:rPr>
                <w:rFonts w:ascii="Arial" w:hAnsi="Arial" w:cs="Arial"/>
                <w:b/>
                <w:sz w:val="24"/>
                <w:szCs w:val="24"/>
                <w:lang w:val="fr-FR"/>
              </w:rPr>
              <w:t xml:space="preserve">d’autres dessins pour </w:t>
            </w:r>
            <w:r w:rsidRPr="00DF3FDB">
              <w:rPr>
                <w:rFonts w:ascii="Arial" w:hAnsi="Arial" w:cs="Arial"/>
                <w:b/>
                <w:sz w:val="24"/>
                <w:szCs w:val="24"/>
                <w:lang w:val="fr-FR"/>
              </w:rPr>
              <w:t xml:space="preserve">la 4ème de couverture </w:t>
            </w:r>
            <w:r w:rsidR="00FF4FAA">
              <w:rPr>
                <w:rFonts w:ascii="Arial" w:hAnsi="Arial" w:cs="Arial"/>
                <w:b/>
                <w:sz w:val="24"/>
                <w:szCs w:val="24"/>
                <w:lang w:val="fr-FR"/>
              </w:rPr>
              <w:t xml:space="preserve">ou autre page </w:t>
            </w:r>
            <w:r w:rsidRPr="00DF3FDB">
              <w:rPr>
                <w:rFonts w:ascii="Arial" w:hAnsi="Arial" w:cs="Arial"/>
                <w:b/>
                <w:sz w:val="24"/>
                <w:szCs w:val="24"/>
                <w:lang w:val="fr-FR"/>
              </w:rPr>
              <w:t>etc</w:t>
            </w:r>
            <w:r>
              <w:rPr>
                <w:rFonts w:ascii="Arial" w:hAnsi="Arial" w:cs="Arial"/>
                <w:b/>
                <w:sz w:val="24"/>
                <w:szCs w:val="24"/>
                <w:lang w:val="fr-FR"/>
              </w:rPr>
              <w:t>…</w:t>
            </w:r>
            <w:r w:rsidR="00836057" w:rsidRPr="00DF3FDB">
              <w:rPr>
                <w:rFonts w:ascii="Arial" w:hAnsi="Arial" w:cs="Arial"/>
                <w:sz w:val="24"/>
                <w:szCs w:val="24"/>
                <w:lang w:val="fr-FR"/>
              </w:rPr>
              <w:t xml:space="preserve"> </w:t>
            </w:r>
            <w:r w:rsidR="00836057" w:rsidRPr="00836057">
              <w:rPr>
                <w:rFonts w:ascii="Arial" w:hAnsi="Arial" w:cs="Arial"/>
                <w:sz w:val="24"/>
                <w:szCs w:val="24"/>
              </w:rPr>
              <w:t xml:space="preserve">= </w:t>
            </w:r>
            <w:r>
              <w:rPr>
                <w:rFonts w:ascii="Arial" w:hAnsi="Arial" w:cs="Arial"/>
                <w:sz w:val="24"/>
                <w:szCs w:val="24"/>
              </w:rPr>
              <w:t xml:space="preserve">andere Zeichnungen für </w:t>
            </w:r>
            <w:r w:rsidR="00FF4FAA">
              <w:rPr>
                <w:rFonts w:ascii="Arial" w:hAnsi="Arial" w:cs="Arial"/>
                <w:sz w:val="24"/>
                <w:szCs w:val="24"/>
              </w:rPr>
              <w:t>die Rückseite</w:t>
            </w:r>
            <w:r>
              <w:rPr>
                <w:rFonts w:ascii="Arial" w:hAnsi="Arial" w:cs="Arial"/>
                <w:sz w:val="24"/>
                <w:szCs w:val="24"/>
              </w:rPr>
              <w:t xml:space="preserve"> oder </w:t>
            </w:r>
            <w:r w:rsidR="00FF4FAA">
              <w:rPr>
                <w:rFonts w:ascii="Arial" w:hAnsi="Arial" w:cs="Arial"/>
                <w:sz w:val="24"/>
                <w:szCs w:val="24"/>
              </w:rPr>
              <w:t>Ä</w:t>
            </w:r>
            <w:r>
              <w:rPr>
                <w:rFonts w:ascii="Arial" w:hAnsi="Arial" w:cs="Arial"/>
                <w:sz w:val="24"/>
                <w:szCs w:val="24"/>
              </w:rPr>
              <w:t>hnliches machen</w:t>
            </w:r>
          </w:p>
        </w:tc>
      </w:tr>
    </w:tbl>
    <w:p w:rsidR="00836057" w:rsidRDefault="00836057" w:rsidP="00836057"/>
    <w:p w:rsidR="00DF3FDB" w:rsidRDefault="00DF3FDB" w:rsidP="00DF3FDB">
      <w:pPr>
        <w:ind w:firstLine="708"/>
        <w:jc w:val="center"/>
        <w:rPr>
          <w:noProof/>
          <w:lang w:eastAsia="de-DE"/>
        </w:rPr>
      </w:pPr>
      <w:r>
        <w:rPr>
          <w:noProof/>
          <w:lang w:eastAsia="de-DE"/>
        </w:rPr>
        <w:lastRenderedPageBreak/>
        <w:drawing>
          <wp:inline distT="0" distB="0" distL="0" distR="0" wp14:anchorId="23FD8DB9" wp14:editId="5132AE39">
            <wp:extent cx="4086225" cy="3793922"/>
            <wp:effectExtent l="0" t="0" r="0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tapes création BD 2.JP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13" t="8977" r="5796" b="5368"/>
                    <a:stretch/>
                  </pic:blipFill>
                  <pic:spPr bwMode="auto">
                    <a:xfrm>
                      <a:off x="0" y="0"/>
                      <a:ext cx="4096451" cy="38034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1044"/>
      </w:tblGrid>
      <w:tr w:rsidR="00DF3FDB" w:rsidRPr="006C188C" w:rsidTr="00DF3FDB">
        <w:trPr>
          <w:trHeight w:val="819"/>
          <w:jc w:val="center"/>
        </w:trPr>
        <w:tc>
          <w:tcPr>
            <w:tcW w:w="11044" w:type="dxa"/>
            <w:vAlign w:val="center"/>
          </w:tcPr>
          <w:p w:rsidR="00DF3FDB" w:rsidRPr="00DF3FDB" w:rsidRDefault="00DF3FDB" w:rsidP="00FF4FAA">
            <w:pPr>
              <w:pStyle w:val="Paragraphedeliste"/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fr-FR"/>
              </w:rPr>
              <w:t xml:space="preserve"> les finitions (échanger des mails avec les éditeurs, corriger des oublis, retravailler des images à l’ordinateur, commencer le travail de promotion etc…)</w:t>
            </w:r>
            <w:r w:rsidRPr="00DF3FDB">
              <w:rPr>
                <w:rFonts w:ascii="Arial" w:hAnsi="Arial" w:cs="Arial"/>
                <w:sz w:val="24"/>
                <w:szCs w:val="24"/>
                <w:lang w:val="fr-FR"/>
              </w:rPr>
              <w:t xml:space="preserve"> </w:t>
            </w:r>
            <w:r w:rsidRPr="00DF3FDB">
              <w:rPr>
                <w:rFonts w:ascii="Arial" w:hAnsi="Arial" w:cs="Arial"/>
                <w:sz w:val="24"/>
                <w:szCs w:val="24"/>
              </w:rPr>
              <w:t>= die Feinheiten (Mails mit den Verlegern austauschen, letzte Korrekturarbeiten, Bilder am Computer bearbeiten, Werbung f</w:t>
            </w:r>
            <w:r>
              <w:rPr>
                <w:rFonts w:ascii="Arial" w:hAnsi="Arial" w:cs="Arial"/>
                <w:sz w:val="24"/>
                <w:szCs w:val="24"/>
              </w:rPr>
              <w:t xml:space="preserve">ür das Buch </w:t>
            </w:r>
            <w:r w:rsidR="00FF4FAA">
              <w:rPr>
                <w:rFonts w:ascii="Arial" w:hAnsi="Arial" w:cs="Arial"/>
                <w:sz w:val="24"/>
                <w:szCs w:val="24"/>
              </w:rPr>
              <w:t>beginnen.</w:t>
            </w:r>
          </w:p>
        </w:tc>
      </w:tr>
      <w:tr w:rsidR="00DF3FDB" w:rsidRPr="00833160" w:rsidTr="00DF3FDB">
        <w:trPr>
          <w:trHeight w:val="772"/>
          <w:jc w:val="center"/>
        </w:trPr>
        <w:tc>
          <w:tcPr>
            <w:tcW w:w="11044" w:type="dxa"/>
            <w:vAlign w:val="center"/>
          </w:tcPr>
          <w:p w:rsidR="00DF3FDB" w:rsidRPr="00833160" w:rsidRDefault="00DF3FDB" w:rsidP="00DF3FDB">
            <w:pPr>
              <w:pStyle w:val="Paragraphedeliste"/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</w:rPr>
            </w:pPr>
            <w:r w:rsidRPr="0083316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833160" w:rsidRPr="00833160">
              <w:rPr>
                <w:rFonts w:ascii="Arial" w:hAnsi="Arial" w:cs="Arial"/>
                <w:b/>
                <w:sz w:val="24"/>
                <w:szCs w:val="24"/>
              </w:rPr>
              <w:t>recevoir</w:t>
            </w:r>
            <w:proofErr w:type="spellEnd"/>
            <w:r w:rsidR="00833160" w:rsidRPr="00833160">
              <w:rPr>
                <w:rFonts w:ascii="Arial" w:hAnsi="Arial" w:cs="Arial"/>
                <w:b/>
                <w:sz w:val="24"/>
                <w:szCs w:val="24"/>
              </w:rPr>
              <w:t xml:space="preserve"> la BD </w:t>
            </w:r>
            <w:proofErr w:type="spellStart"/>
            <w:r w:rsidR="00833160" w:rsidRPr="00833160">
              <w:rPr>
                <w:rFonts w:ascii="Arial" w:hAnsi="Arial" w:cs="Arial"/>
                <w:b/>
                <w:sz w:val="24"/>
                <w:szCs w:val="24"/>
              </w:rPr>
              <w:t>imprimée</w:t>
            </w:r>
            <w:proofErr w:type="spellEnd"/>
            <w:r w:rsidR="00833160" w:rsidRPr="00833160">
              <w:rPr>
                <w:rFonts w:ascii="Arial" w:hAnsi="Arial" w:cs="Arial"/>
                <w:b/>
                <w:sz w:val="24"/>
                <w:szCs w:val="24"/>
              </w:rPr>
              <w:t xml:space="preserve"> et se </w:t>
            </w:r>
            <w:proofErr w:type="spellStart"/>
            <w:r w:rsidR="00833160" w:rsidRPr="00833160">
              <w:rPr>
                <w:rFonts w:ascii="Arial" w:hAnsi="Arial" w:cs="Arial"/>
                <w:b/>
                <w:sz w:val="24"/>
                <w:szCs w:val="24"/>
              </w:rPr>
              <w:t>réjouir</w:t>
            </w:r>
            <w:proofErr w:type="spellEnd"/>
            <w:r w:rsidR="00833160" w:rsidRPr="0083316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833160" w:rsidRPr="00833160">
              <w:rPr>
                <w:rFonts w:ascii="Arial" w:hAnsi="Arial" w:cs="Arial"/>
                <w:b/>
                <w:sz w:val="24"/>
                <w:szCs w:val="24"/>
              </w:rPr>
              <w:t>d’avoir</w:t>
            </w:r>
            <w:proofErr w:type="spellEnd"/>
            <w:r w:rsidR="00833160" w:rsidRPr="00833160">
              <w:rPr>
                <w:rFonts w:ascii="Arial" w:hAnsi="Arial" w:cs="Arial"/>
                <w:b/>
                <w:sz w:val="24"/>
                <w:szCs w:val="24"/>
              </w:rPr>
              <w:t xml:space="preserve"> le </w:t>
            </w:r>
            <w:proofErr w:type="spellStart"/>
            <w:r w:rsidR="00833160" w:rsidRPr="00833160">
              <w:rPr>
                <w:rFonts w:ascii="Arial" w:hAnsi="Arial" w:cs="Arial"/>
                <w:b/>
                <w:sz w:val="24"/>
                <w:szCs w:val="24"/>
              </w:rPr>
              <w:t>livre</w:t>
            </w:r>
            <w:proofErr w:type="spellEnd"/>
            <w:r w:rsidR="00833160" w:rsidRPr="00833160">
              <w:rPr>
                <w:rFonts w:ascii="Arial" w:hAnsi="Arial" w:cs="Arial"/>
                <w:b/>
                <w:sz w:val="24"/>
                <w:szCs w:val="24"/>
              </w:rPr>
              <w:t xml:space="preserve"> en </w:t>
            </w:r>
            <w:proofErr w:type="spellStart"/>
            <w:r w:rsidR="00833160" w:rsidRPr="00833160">
              <w:rPr>
                <w:rFonts w:ascii="Arial" w:hAnsi="Arial" w:cs="Arial"/>
                <w:b/>
                <w:sz w:val="24"/>
                <w:szCs w:val="24"/>
              </w:rPr>
              <w:t>main</w:t>
            </w:r>
            <w:proofErr w:type="spellEnd"/>
            <w:r w:rsidRPr="00833160">
              <w:rPr>
                <w:rFonts w:ascii="Arial" w:hAnsi="Arial" w:cs="Arial"/>
                <w:sz w:val="24"/>
                <w:szCs w:val="24"/>
              </w:rPr>
              <w:t xml:space="preserve"> = den gedruckten Comic bekommen</w:t>
            </w:r>
            <w:r w:rsidR="00833160" w:rsidRPr="00833160">
              <w:rPr>
                <w:rFonts w:ascii="Arial" w:hAnsi="Arial" w:cs="Arial"/>
                <w:sz w:val="24"/>
                <w:szCs w:val="24"/>
              </w:rPr>
              <w:t xml:space="preserve"> und sich freuen</w:t>
            </w:r>
            <w:r w:rsidR="00FF4FAA">
              <w:rPr>
                <w:rFonts w:ascii="Arial" w:hAnsi="Arial" w:cs="Arial"/>
                <w:sz w:val="24"/>
                <w:szCs w:val="24"/>
              </w:rPr>
              <w:t>,</w:t>
            </w:r>
            <w:bookmarkStart w:id="0" w:name="_GoBack"/>
            <w:bookmarkEnd w:id="0"/>
            <w:r w:rsidR="00833160" w:rsidRPr="00833160">
              <w:rPr>
                <w:rFonts w:ascii="Arial" w:hAnsi="Arial" w:cs="Arial"/>
                <w:sz w:val="24"/>
                <w:szCs w:val="24"/>
              </w:rPr>
              <w:t xml:space="preserve"> das Buch in den H</w:t>
            </w:r>
            <w:r w:rsidR="00833160">
              <w:rPr>
                <w:rFonts w:ascii="Arial" w:hAnsi="Arial" w:cs="Arial"/>
                <w:sz w:val="24"/>
                <w:szCs w:val="24"/>
              </w:rPr>
              <w:t>änden zu haben.</w:t>
            </w:r>
          </w:p>
        </w:tc>
      </w:tr>
    </w:tbl>
    <w:p w:rsidR="006C188C" w:rsidRPr="00833160" w:rsidRDefault="006C188C"/>
    <w:sectPr w:rsidR="006C188C" w:rsidRPr="00833160" w:rsidSect="00463450">
      <w:headerReference w:type="default" r:id="rId13"/>
      <w:footerReference w:type="default" r:id="rId14"/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3BED" w:rsidRDefault="000B3BED" w:rsidP="00463450">
      <w:pPr>
        <w:spacing w:after="0" w:line="240" w:lineRule="auto"/>
      </w:pPr>
      <w:r>
        <w:separator/>
      </w:r>
    </w:p>
  </w:endnote>
  <w:endnote w:type="continuationSeparator" w:id="0">
    <w:p w:rsidR="000B3BED" w:rsidRDefault="000B3BED" w:rsidP="004634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ondamento">
    <w:altName w:val="Arabic Typesetting"/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3450" w:rsidRPr="00463450" w:rsidRDefault="00463450" w:rsidP="00463450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 w:rsidRPr="00463450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Etapes de création de la BD / </w:t>
    </w:r>
    <w:proofErr w:type="spellStart"/>
    <w:r w:rsidRPr="00463450">
      <w:rPr>
        <w:rFonts w:asciiTheme="majorHAnsi" w:eastAsiaTheme="majorEastAsia" w:hAnsiTheme="majorHAnsi" w:cstheme="majorBidi"/>
        <w:b/>
        <w:sz w:val="16"/>
        <w:szCs w:val="16"/>
        <w:lang w:val="fr-FR"/>
      </w:rPr>
      <w:t>Etappen</w:t>
    </w:r>
    <w:proofErr w:type="spellEnd"/>
    <w:r w:rsidRPr="00463450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, </w:t>
    </w:r>
    <w:proofErr w:type="spellStart"/>
    <w:r w:rsidRPr="00463450">
      <w:rPr>
        <w:rFonts w:asciiTheme="majorHAnsi" w:eastAsiaTheme="majorEastAsia" w:hAnsiTheme="majorHAnsi" w:cstheme="majorBidi"/>
        <w:b/>
        <w:sz w:val="16"/>
        <w:szCs w:val="16"/>
        <w:lang w:val="fr-FR"/>
      </w:rPr>
      <w:t>um</w:t>
    </w:r>
    <w:proofErr w:type="spellEnd"/>
    <w:r w:rsidRPr="00463450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</w:t>
    </w:r>
    <w:proofErr w:type="spellStart"/>
    <w:r w:rsidRPr="00463450">
      <w:rPr>
        <w:rFonts w:asciiTheme="majorHAnsi" w:eastAsiaTheme="majorEastAsia" w:hAnsiTheme="majorHAnsi" w:cstheme="majorBidi"/>
        <w:b/>
        <w:sz w:val="16"/>
        <w:szCs w:val="16"/>
        <w:lang w:val="fr-FR"/>
      </w:rPr>
      <w:t>einen</w:t>
    </w:r>
    <w:proofErr w:type="spellEnd"/>
    <w:r w:rsidRPr="00463450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</w:t>
    </w:r>
    <w:proofErr w:type="spellStart"/>
    <w:r w:rsidRPr="00463450">
      <w:rPr>
        <w:rFonts w:asciiTheme="majorHAnsi" w:eastAsiaTheme="majorEastAsia" w:hAnsiTheme="majorHAnsi" w:cstheme="majorBidi"/>
        <w:b/>
        <w:sz w:val="16"/>
        <w:szCs w:val="16"/>
        <w:lang w:val="fr-FR"/>
      </w:rPr>
      <w:t>Comic</w:t>
    </w:r>
    <w:proofErr w:type="spellEnd"/>
    <w:r w:rsidRPr="00463450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</w:t>
    </w:r>
    <w:proofErr w:type="spellStart"/>
    <w:r w:rsidRPr="00463450">
      <w:rPr>
        <w:rFonts w:asciiTheme="majorHAnsi" w:eastAsiaTheme="majorEastAsia" w:hAnsiTheme="majorHAnsi" w:cstheme="majorBidi"/>
        <w:b/>
        <w:sz w:val="16"/>
        <w:szCs w:val="16"/>
        <w:lang w:val="fr-FR"/>
      </w:rPr>
      <w:t>zu</w:t>
    </w:r>
    <w:proofErr w:type="spellEnd"/>
    <w:r w:rsidRPr="00463450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</w:t>
    </w:r>
    <w:proofErr w:type="spellStart"/>
    <w:r w:rsidRPr="00463450">
      <w:rPr>
        <w:rFonts w:asciiTheme="majorHAnsi" w:eastAsiaTheme="majorEastAsia" w:hAnsiTheme="majorHAnsi" w:cstheme="majorBidi"/>
        <w:b/>
        <w:sz w:val="16"/>
        <w:szCs w:val="16"/>
        <w:lang w:val="fr-FR"/>
      </w:rPr>
      <w:t>kreiieren</w:t>
    </w:r>
    <w:proofErr w:type="spellEnd"/>
  </w:p>
  <w:p w:rsidR="00463450" w:rsidRPr="00463450" w:rsidRDefault="00463450">
    <w:pPr>
      <w:pStyle w:val="Pieddepag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3BED" w:rsidRDefault="000B3BED" w:rsidP="00463450">
      <w:pPr>
        <w:spacing w:after="0" w:line="240" w:lineRule="auto"/>
      </w:pPr>
      <w:r>
        <w:separator/>
      </w:r>
    </w:p>
  </w:footnote>
  <w:footnote w:type="continuationSeparator" w:id="0">
    <w:p w:rsidR="000B3BED" w:rsidRDefault="000B3BED" w:rsidP="004634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3450" w:rsidRDefault="00463450" w:rsidP="00463450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4384" behindDoc="1" locked="0" layoutInCell="1" allowOverlap="1" wp14:anchorId="3A0A1ADB" wp14:editId="30B5141C">
          <wp:simplePos x="0" y="0"/>
          <wp:positionH relativeFrom="column">
            <wp:posOffset>8598535</wp:posOffset>
          </wp:positionH>
          <wp:positionV relativeFrom="paragraph">
            <wp:posOffset>-216535</wp:posOffset>
          </wp:positionV>
          <wp:extent cx="473075" cy="649605"/>
          <wp:effectExtent l="0" t="0" r="3175" b="0"/>
          <wp:wrapNone/>
          <wp:docPr id="4" name="Imag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8BFA0F4" wp14:editId="2A8E8ED4">
              <wp:simplePos x="0" y="0"/>
              <wp:positionH relativeFrom="page">
                <wp:posOffset>0</wp:posOffset>
              </wp:positionH>
              <wp:positionV relativeFrom="page">
                <wp:posOffset>228600</wp:posOffset>
              </wp:positionV>
              <wp:extent cx="10047605" cy="781050"/>
              <wp:effectExtent l="0" t="0" r="13970" b="19050"/>
              <wp:wrapNone/>
              <wp:docPr id="1" name="Grou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781050"/>
                        <a:chOff x="8" y="9"/>
                        <a:chExt cx="15823" cy="1439"/>
                      </a:xfrm>
                    </wpg:grpSpPr>
                    <wps:wsp>
                      <wps:cNvPr id="2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3" name="Rectangle 3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1" o:spid="_x0000_s1026" style="position:absolute;margin-left:0;margin-top:18pt;width:791.15pt;height:61.5pt;z-index:251663360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FcBjQMAAI0JAAAOAAAAZHJzL2Uyb0RvYy54bWzMVttu2zgQfS/QfyD0ruhi+iIhTpH4EhTI&#10;tkEvH0BL1AUrkVqSjpwt9t93OJQVO0GwQQssqgeJ1AxHM2fOoXj54dA25IErXUux9KKL0CNcZDKv&#10;Rbn0vn/b+guPaMNEzhop+NJ75Nr7cPX+3WXfpTyWlWxyrggEETrtu6VXGdOlQaCzirdMX8iOCzAW&#10;UrXMwFSVQa5YD9HbJojDcBb0UuWdkhnXGt6undG7wvhFwTPzuSg0N6RZepCbwbvC+87eg6tLlpaK&#10;dVWdDWmwn8iiZbWAj46h1swwslf1i1BtnSmpZWEuMtkGsijqjGMNUE0UPqvmVsl9h7WUaV92I0wA&#10;7TOcfjps9unhXpE6h955RLAWWoRf5SSy2PRdmYLLreq+dvfKFQjDO5n9qcEcPLfbeemcya7/Q+YQ&#10;j+2NRGwOhWptCKiaHLAFj2ML+MGQDF5GYUjns3DqkQyM80UUTocmZRV00q4DRoEpca3Lqs1x5XQR&#10;T9yyiE7QHLDUfRPzHPKyRQHX9BOc+tfg/FqxjmOXtMVqgDM+wnkN5aMLoQ5R9FoJB2d2EAOcRMhV&#10;xUTJ0fnbYwfQYQ8g+ZMldqKhF/8Jb4IwARQYhKUjwoATJGfhRWRHkFjaKW1uuWyJHSw9bRSry8qs&#10;pBAgJKkibCN7uNPGNv9pge2qkNu6aVBPjSA9dGgaT3GBlk2dW6N106rcrRpFHhgochItaHJjYYFg&#10;Z27AfJFjsIqzfDOMDasbNwb/Rth4UBakM4yc5H4kYbJZbBbUp/Fs49Nwvfavtyvqz7bRfLqerFer&#10;dfSPTS2iaVXnORc2u6P8I/o2PgwbkRPuuAGMMATn0bFESPb4xKSxtbabjpQ7mT/eK4vGQNH/iasg&#10;Gyf9L9BmoGDDyeSEq0fpa6f7kajXSsnetgcEdMZUt+DNTD0T9JGmNATiIktfqPmJdwNRFaT9Rmr+&#10;bnQ5I/2ZNrZ4vdTGq7xyEsefzo8kiml4Eyf+draY+3RLp34yDxd+GCU3ySykCV1vzxVwVwv+6wp4&#10;o+5DvF7WxtK2NnAeaOoW9vnRiaWvbQKjgG36R2kdn69LjCgJ+xucB+DkAoNKqr890sMpADa9v/ZM&#10;cY80HwXQOokotccGnNDpPIaJOrXsTi1MZBBq6RmPuOHKuKPGvlN2I7UysTuVkPanUNS4i1qZOOGf&#10;6h7/WPDPx1qG84k9VJzO0f/pFHX1LwAAAP//AwBQSwMEFAAGAAgAAAAhAF+pUNzeAAAACAEAAA8A&#10;AABkcnMvZG93bnJldi54bWxMj8FOwzAQRO9I/IO1lbhRp2kpJcSpAJUbFaKkwNGNlzgiXgfbTcPf&#10;45zgtLua0eybfD2YlvXofGNJwGyaAEOqrGqoFlC+Pl6ugPkgScnWEgr4QQ/r4vwsl5myJ3rBfhdq&#10;FkPIZ1KADqHLOPeVRiP91HZIUfu0zsgQT1dz5eQphpuWp0my5EY2FD9o2eGDxuprdzQC0uv9wm8+&#10;uuf77f77rX96L7WrSyEuJsPdLbCAQ/gzw4gf0aGITAd7JOVZKyAWCQLmyzhH9WqVzoEdxu0mAV7k&#10;/H+B4hcAAP//AwBQSwECLQAUAAYACAAAACEAtoM4kv4AAADhAQAAEwAAAAAAAAAAAAAAAAAAAAAA&#10;W0NvbnRlbnRfVHlwZXNdLnhtbFBLAQItABQABgAIAAAAIQA4/SH/1gAAAJQBAAALAAAAAAAAAAAA&#10;AAAAAC8BAABfcmVscy8ucmVsc1BLAQItABQABgAIAAAAIQAxHFcBjQMAAI0JAAAOAAAAAAAAAAAA&#10;AAAAAC4CAABkcnMvZTJvRG9jLnhtbFBLAQItABQABgAIAAAAIQBfqVDc3gAAAAgBAAAPAAAAAAAA&#10;AAAAAAAAAOcFAABkcnMvZG93bnJldi54bWxQSwUGAAAAAAQABADzAAAA8gYA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EnbOMUAAADaAAAADwAAAGRycy9kb3ducmV2LnhtbESPQWsCMRSE7wX/Q3gFL0WzLlXarVFU&#10;EFoUodpDj4/N62Zx87IkUbf+eiMUehxm5htmOu9sI87kQ+1YwWiYgSAuna65UvB1WA9eQISIrLFx&#10;TAp+KcB81nuYYqHdhT/pvI+VSBAOBSowMbaFlKE0ZDEMXUucvB/nLcYkfSW1x0uC20bmWTaRFmtO&#10;CwZbWhkqj/uTVbDcrK/P42r36k/08XQ12+w7b49K9R+7xRuISF38D/+137WCHO5X0g2Qs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EnbOMUAAADaAAAADwAAAAAAAAAA&#10;AAAAAAChAgAAZHJzL2Rvd25yZXYueG1sUEsFBgAAAAAEAAQA+QAAAJMDAAAAAA==&#10;" strokecolor="#31849b"/>
              <v:rect id="Rectangle 3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3Y8sMA&#10;AADaAAAADwAAAGRycy9kb3ducmV2LnhtbESPQWvCQBSE74L/YXlCL6KbVpASsxERpKEUxNh6fmRf&#10;k9Ds25jdJum/dwWhx2FmvmGS7Wga0VPnassKnpcRCOLC6ppLBZ/nw+IVhPPIGhvLpOCPHGzT6STB&#10;WNuBT9TnvhQBwi5GBZX3bSylKyoy6Ja2JQ7et+0M+iC7UuoOhwA3jXyJorU0WHNYqLClfUXFT/5r&#10;FAzFsb+cP97kcX7JLF+z6z7/elfqaTbuNiA8jf4//GhnWsEK7lfCDZDp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o3Y8sMAAADa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463450" w:rsidRPr="00463450" w:rsidRDefault="00463450" w:rsidP="00463450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</w:rPr>
    </w:pPr>
    <w:proofErr w:type="spellStart"/>
    <w:r w:rsidRPr="00463450">
      <w:rPr>
        <w:rFonts w:asciiTheme="majorHAnsi" w:eastAsiaTheme="majorEastAsia" w:hAnsiTheme="majorHAnsi" w:cstheme="majorBidi"/>
        <w:b/>
        <w:sz w:val="16"/>
        <w:szCs w:val="16"/>
      </w:rPr>
      <w:t>Apprendre</w:t>
    </w:r>
    <w:proofErr w:type="spellEnd"/>
    <w:r w:rsidRPr="00463450">
      <w:rPr>
        <w:rFonts w:asciiTheme="majorHAnsi" w:eastAsiaTheme="majorEastAsia" w:hAnsiTheme="majorHAnsi" w:cstheme="majorBidi"/>
        <w:b/>
        <w:sz w:val="16"/>
        <w:szCs w:val="16"/>
      </w:rPr>
      <w:t xml:space="preserve"> </w:t>
    </w:r>
    <w:proofErr w:type="spellStart"/>
    <w:r w:rsidRPr="00463450">
      <w:rPr>
        <w:rFonts w:asciiTheme="majorHAnsi" w:eastAsiaTheme="majorEastAsia" w:hAnsiTheme="majorHAnsi" w:cstheme="majorBidi"/>
        <w:b/>
        <w:sz w:val="16"/>
        <w:szCs w:val="16"/>
      </w:rPr>
      <w:t>sur</w:t>
    </w:r>
    <w:proofErr w:type="spellEnd"/>
    <w:r w:rsidRPr="00463450">
      <w:rPr>
        <w:rFonts w:asciiTheme="majorHAnsi" w:eastAsiaTheme="majorEastAsia" w:hAnsiTheme="majorHAnsi" w:cstheme="majorBidi"/>
        <w:b/>
        <w:sz w:val="16"/>
        <w:szCs w:val="16"/>
      </w:rPr>
      <w:t xml:space="preserve"> le 9</w:t>
    </w:r>
    <w:r w:rsidRPr="00463450">
      <w:rPr>
        <w:rFonts w:asciiTheme="majorHAnsi" w:eastAsiaTheme="majorEastAsia" w:hAnsiTheme="majorHAnsi" w:cstheme="majorBidi"/>
        <w:b/>
        <w:sz w:val="16"/>
        <w:szCs w:val="16"/>
        <w:vertAlign w:val="superscript"/>
      </w:rPr>
      <w:t>ème</w:t>
    </w:r>
    <w:r w:rsidRPr="00463450">
      <w:rPr>
        <w:rFonts w:asciiTheme="majorHAnsi" w:eastAsiaTheme="majorEastAsia" w:hAnsiTheme="majorHAnsi" w:cstheme="majorBidi"/>
        <w:b/>
        <w:sz w:val="16"/>
        <w:szCs w:val="16"/>
      </w:rPr>
      <w:t xml:space="preserve"> Art / </w:t>
    </w:r>
    <w:proofErr w:type="spellStart"/>
    <w:r w:rsidRPr="00463450">
      <w:rPr>
        <w:rFonts w:asciiTheme="majorHAnsi" w:eastAsiaTheme="majorEastAsia" w:hAnsiTheme="majorHAnsi" w:cstheme="majorBidi"/>
        <w:b/>
        <w:sz w:val="16"/>
        <w:szCs w:val="16"/>
      </w:rPr>
      <w:t>Wissenwertes</w:t>
    </w:r>
    <w:proofErr w:type="spellEnd"/>
    <w:r w:rsidRPr="00463450">
      <w:rPr>
        <w:rFonts w:asciiTheme="majorHAnsi" w:eastAsiaTheme="majorEastAsia" w:hAnsiTheme="majorHAnsi" w:cstheme="majorBidi"/>
        <w:b/>
        <w:sz w:val="16"/>
        <w:szCs w:val="16"/>
      </w:rPr>
      <w:t xml:space="preserve"> über die 9. Kunst</w:t>
    </w:r>
  </w:p>
  <w:p w:rsidR="00463450" w:rsidRPr="00463450" w:rsidRDefault="00463450" w:rsidP="00463450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 w:rsidRPr="00463450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Etapes de création de la BD / </w:t>
    </w:r>
    <w:proofErr w:type="spellStart"/>
    <w:r w:rsidRPr="00463450">
      <w:rPr>
        <w:rFonts w:asciiTheme="majorHAnsi" w:eastAsiaTheme="majorEastAsia" w:hAnsiTheme="majorHAnsi" w:cstheme="majorBidi"/>
        <w:b/>
        <w:sz w:val="16"/>
        <w:szCs w:val="16"/>
        <w:lang w:val="fr-FR"/>
      </w:rPr>
      <w:t>Etappen</w:t>
    </w:r>
    <w:proofErr w:type="spellEnd"/>
    <w:r w:rsidRPr="00463450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, </w:t>
    </w:r>
    <w:proofErr w:type="spellStart"/>
    <w:r w:rsidRPr="00463450">
      <w:rPr>
        <w:rFonts w:asciiTheme="majorHAnsi" w:eastAsiaTheme="majorEastAsia" w:hAnsiTheme="majorHAnsi" w:cstheme="majorBidi"/>
        <w:b/>
        <w:sz w:val="16"/>
        <w:szCs w:val="16"/>
        <w:lang w:val="fr-FR"/>
      </w:rPr>
      <w:t>um</w:t>
    </w:r>
    <w:proofErr w:type="spellEnd"/>
    <w:r w:rsidRPr="00463450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</w:t>
    </w:r>
    <w:proofErr w:type="spellStart"/>
    <w:r w:rsidRPr="00463450">
      <w:rPr>
        <w:rFonts w:asciiTheme="majorHAnsi" w:eastAsiaTheme="majorEastAsia" w:hAnsiTheme="majorHAnsi" w:cstheme="majorBidi"/>
        <w:b/>
        <w:sz w:val="16"/>
        <w:szCs w:val="16"/>
        <w:lang w:val="fr-FR"/>
      </w:rPr>
      <w:t>einen</w:t>
    </w:r>
    <w:proofErr w:type="spellEnd"/>
    <w:r w:rsidRPr="00463450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</w:t>
    </w:r>
    <w:proofErr w:type="spellStart"/>
    <w:r w:rsidRPr="00463450">
      <w:rPr>
        <w:rFonts w:asciiTheme="majorHAnsi" w:eastAsiaTheme="majorEastAsia" w:hAnsiTheme="majorHAnsi" w:cstheme="majorBidi"/>
        <w:b/>
        <w:sz w:val="16"/>
        <w:szCs w:val="16"/>
        <w:lang w:val="fr-FR"/>
      </w:rPr>
      <w:t>Comic</w:t>
    </w:r>
    <w:proofErr w:type="spellEnd"/>
    <w:r w:rsidRPr="00463450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</w:t>
    </w:r>
    <w:proofErr w:type="spellStart"/>
    <w:r w:rsidRPr="00463450">
      <w:rPr>
        <w:rFonts w:asciiTheme="majorHAnsi" w:eastAsiaTheme="majorEastAsia" w:hAnsiTheme="majorHAnsi" w:cstheme="majorBidi"/>
        <w:b/>
        <w:sz w:val="16"/>
        <w:szCs w:val="16"/>
        <w:lang w:val="fr-FR"/>
      </w:rPr>
      <w:t>zu</w:t>
    </w:r>
    <w:proofErr w:type="spellEnd"/>
    <w:r w:rsidRPr="00463450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</w:t>
    </w:r>
    <w:proofErr w:type="spellStart"/>
    <w:r w:rsidRPr="00463450">
      <w:rPr>
        <w:rFonts w:asciiTheme="majorHAnsi" w:eastAsiaTheme="majorEastAsia" w:hAnsiTheme="majorHAnsi" w:cstheme="majorBidi"/>
        <w:b/>
        <w:sz w:val="16"/>
        <w:szCs w:val="16"/>
        <w:lang w:val="fr-FR"/>
      </w:rPr>
      <w:t>kreiieren</w:t>
    </w:r>
    <w:proofErr w:type="spellEnd"/>
  </w:p>
  <w:p w:rsidR="00463450" w:rsidRPr="00463450" w:rsidRDefault="00463450" w:rsidP="00463450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</w:p>
  <w:p w:rsidR="00463450" w:rsidRDefault="00463450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AD57964" wp14:editId="7A9EC9BE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AE64C0" wp14:editId="155BF4CA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464B2"/>
    <w:multiLevelType w:val="hybridMultilevel"/>
    <w:tmpl w:val="B2785730"/>
    <w:lvl w:ilvl="0" w:tplc="69B49222">
      <w:start w:val="7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CF5E61"/>
    <w:multiLevelType w:val="hybridMultilevel"/>
    <w:tmpl w:val="DD5EF20E"/>
    <w:lvl w:ilvl="0" w:tplc="C3202CE0">
      <w:start w:val="7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0995333"/>
    <w:multiLevelType w:val="hybridMultilevel"/>
    <w:tmpl w:val="DD5EF20E"/>
    <w:lvl w:ilvl="0" w:tplc="C3202CE0">
      <w:start w:val="7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543E14B0"/>
    <w:multiLevelType w:val="hybridMultilevel"/>
    <w:tmpl w:val="E4D8BAB2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B8B386A"/>
    <w:multiLevelType w:val="hybridMultilevel"/>
    <w:tmpl w:val="E4D8BAB2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B9B0E44"/>
    <w:multiLevelType w:val="hybridMultilevel"/>
    <w:tmpl w:val="E4D8BAB2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FA97A89"/>
    <w:multiLevelType w:val="hybridMultilevel"/>
    <w:tmpl w:val="EC925FF2"/>
    <w:lvl w:ilvl="0" w:tplc="C3202CE0">
      <w:start w:val="13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0"/>
  </w:num>
  <w:num w:numId="5">
    <w:abstractNumId w:val="1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450"/>
    <w:rsid w:val="000B3BED"/>
    <w:rsid w:val="00463450"/>
    <w:rsid w:val="006C188C"/>
    <w:rsid w:val="00833160"/>
    <w:rsid w:val="00836057"/>
    <w:rsid w:val="00BA0F40"/>
    <w:rsid w:val="00DD5FB7"/>
    <w:rsid w:val="00DF3FDB"/>
    <w:rsid w:val="00F65D34"/>
    <w:rsid w:val="00FF4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4634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4634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63450"/>
  </w:style>
  <w:style w:type="paragraph" w:styleId="Pieddepage">
    <w:name w:val="footer"/>
    <w:basedOn w:val="Normal"/>
    <w:link w:val="PieddepageCar"/>
    <w:uiPriority w:val="99"/>
    <w:unhideWhenUsed/>
    <w:rsid w:val="004634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63450"/>
  </w:style>
  <w:style w:type="paragraph" w:styleId="Textedebulles">
    <w:name w:val="Balloon Text"/>
    <w:basedOn w:val="Normal"/>
    <w:link w:val="TextedebullesCar"/>
    <w:uiPriority w:val="99"/>
    <w:semiHidden/>
    <w:unhideWhenUsed/>
    <w:rsid w:val="004634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63450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uiPriority w:val="9"/>
    <w:rsid w:val="004634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table" w:styleId="Grilledutableau">
    <w:name w:val="Table Grid"/>
    <w:basedOn w:val="TableauNormal"/>
    <w:uiPriority w:val="59"/>
    <w:rsid w:val="006C18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6C188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4634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4634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63450"/>
  </w:style>
  <w:style w:type="paragraph" w:styleId="Pieddepage">
    <w:name w:val="footer"/>
    <w:basedOn w:val="Normal"/>
    <w:link w:val="PieddepageCar"/>
    <w:uiPriority w:val="99"/>
    <w:unhideWhenUsed/>
    <w:rsid w:val="004634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63450"/>
  </w:style>
  <w:style w:type="paragraph" w:styleId="Textedebulles">
    <w:name w:val="Balloon Text"/>
    <w:basedOn w:val="Normal"/>
    <w:link w:val="TextedebullesCar"/>
    <w:uiPriority w:val="99"/>
    <w:semiHidden/>
    <w:unhideWhenUsed/>
    <w:rsid w:val="004634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63450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uiPriority w:val="9"/>
    <w:rsid w:val="004634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table" w:styleId="Grilledutableau">
    <w:name w:val="Table Grid"/>
    <w:basedOn w:val="TableauNormal"/>
    <w:uiPriority w:val="59"/>
    <w:rsid w:val="006C18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6C18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175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Meine deutsch-französische Familie / Ma famille franco-allemande – Aurélie GuetzVocabulaire pour les apprenants d’allemand / Wortschatz für DeutschlernendeVocabulaire autour des personnages de la BD</vt:lpstr>
    </vt:vector>
  </TitlesOfParts>
  <Company/>
  <LinksUpToDate>false</LinksUpToDate>
  <CharactersWithSpaces>1279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Meine deutsch-französische Familie / Ma famille franco-allemande – Aurélie GuetzVocabulaire pour les apprenants d’allemand / Wortschatz für DeutschlernendeVocabulaire autour des personnages de la BD</dc:title>
  <dc:creator>Aurélie</dc:creator>
  <cp:lastModifiedBy>Aurélie</cp:lastModifiedBy>
  <cp:revision>3</cp:revision>
  <dcterms:created xsi:type="dcterms:W3CDTF">2019-02-15T13:28:00Z</dcterms:created>
  <dcterms:modified xsi:type="dcterms:W3CDTF">2019-02-16T13:09:00Z</dcterms:modified>
</cp:coreProperties>
</file>